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5E6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1211F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646D1A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25.100.70</w:t>
            </w:r>
            <w:r>
              <w:rPr>
                <w:rFonts w:ascii="黑体" w:hAnsi="黑体" w:eastAsia="黑体"/>
                <w:sz w:val="21"/>
                <w:szCs w:val="21"/>
              </w:rPr>
              <w:fldChar w:fldCharType="end"/>
            </w:r>
            <w:bookmarkEnd w:id="0"/>
          </w:p>
        </w:tc>
      </w:tr>
      <w:tr w14:paraId="44CE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814C1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8EC78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F5131B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2E98CE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w:t>
            </w:r>
            <w:r>
              <w:rPr>
                <w:rFonts w:ascii="黑体" w:hAnsi="黑体" w:eastAsia="黑体"/>
                <w:sz w:val="21"/>
                <w:szCs w:val="21"/>
              </w:rPr>
              <w:t>34</w:t>
            </w:r>
            <w:r>
              <w:rPr>
                <w:rFonts w:ascii="黑体" w:hAnsi="黑体" w:eastAsia="黑体"/>
                <w:sz w:val="21"/>
                <w:szCs w:val="21"/>
              </w:rPr>
              <w:fldChar w:fldCharType="end"/>
            </w:r>
            <w:bookmarkEnd w:id="2"/>
          </w:p>
        </w:tc>
      </w:tr>
    </w:tbl>
    <w:p w14:paraId="34674A8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9A20682">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7E0ACA6">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14C4D3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3B5348">
      <w:pPr>
        <w:pStyle w:val="50"/>
        <w:framePr w:w="9639" w:h="6976" w:hRule="exact" w:hSpace="0" w:vSpace="0" w:wrap="around" w:hAnchor="page" w:y="6408"/>
        <w:jc w:val="center"/>
        <w:rPr>
          <w:rFonts w:hint="eastAsia" w:ascii="黑体" w:hAnsi="黑体" w:eastAsia="黑体"/>
          <w:b w:val="0"/>
          <w:bCs w:val="0"/>
          <w:w w:val="100"/>
        </w:rPr>
      </w:pPr>
    </w:p>
    <w:p w14:paraId="49F6C74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半导体碳化硅制品 碳化硅晶舟</w:t>
      </w:r>
      <w:r>
        <w:fldChar w:fldCharType="end"/>
      </w:r>
      <w:bookmarkEnd w:id="9"/>
    </w:p>
    <w:p w14:paraId="1B46B0C7">
      <w:pPr>
        <w:framePr w:w="9639" w:h="6974" w:hRule="exact" w:wrap="around" w:vAnchor="page" w:hAnchor="page" w:x="1419" w:y="6408" w:anchorLock="1"/>
        <w:ind w:left="-1418"/>
      </w:pPr>
    </w:p>
    <w:p w14:paraId="01F8838F">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Semiconductor Silicon Carbide Products —  Silicon Carbide (R-SiC) Wafer Boat</w:t>
      </w:r>
      <w:r>
        <w:rPr>
          <w:rFonts w:eastAsia="黑体"/>
          <w:szCs w:val="28"/>
        </w:rPr>
        <w:fldChar w:fldCharType="end"/>
      </w:r>
      <w:bookmarkEnd w:id="10"/>
    </w:p>
    <w:p w14:paraId="35DBC071">
      <w:pPr>
        <w:framePr w:w="9639" w:h="6974" w:hRule="exact" w:wrap="around" w:vAnchor="page" w:hAnchor="page" w:x="1419" w:y="6408" w:anchorLock="1"/>
        <w:spacing w:line="760" w:lineRule="exact"/>
        <w:ind w:left="-1418"/>
      </w:pPr>
    </w:p>
    <w:p w14:paraId="4A72916F">
      <w:pPr>
        <w:pStyle w:val="125"/>
        <w:framePr w:w="9639" w:h="6974" w:hRule="exact" w:wrap="around" w:vAnchor="page" w:hAnchor="page" w:x="1419" w:y="6408" w:anchorLock="1"/>
        <w:textAlignment w:val="bottom"/>
        <w:rPr>
          <w:rFonts w:eastAsia="黑体"/>
          <w:szCs w:val="28"/>
        </w:rPr>
      </w:pPr>
    </w:p>
    <w:p w14:paraId="28422CC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DBBFBB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B4BB9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38DE327">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55031B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08F746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上海硅酸盐工业协会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A7134C3">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401F03B">
      <w:pPr>
        <w:pStyle w:val="89"/>
        <w:spacing w:after="360"/>
      </w:pPr>
      <w:bookmarkStart w:id="21" w:name="BookMark2"/>
      <w:r>
        <w:rPr>
          <w:spacing w:val="320"/>
        </w:rPr>
        <w:t>前</w:t>
      </w:r>
      <w:r>
        <w:t>言</w:t>
      </w:r>
    </w:p>
    <w:p w14:paraId="096A0E02">
      <w:pPr>
        <w:pStyle w:val="56"/>
        <w:ind w:firstLine="420"/>
      </w:pPr>
      <w:r>
        <w:rPr>
          <w:rFonts w:hint="eastAsia"/>
        </w:rPr>
        <w:t>本文件按照GB/T 1.1—2020《标准化工作导则  第1部分：标准化文件的结构和起草规则》的规定起草。</w:t>
      </w:r>
    </w:p>
    <w:p w14:paraId="44A81EE5">
      <w:pPr>
        <w:pStyle w:val="56"/>
        <w:ind w:firstLine="420"/>
      </w:pPr>
      <w:r>
        <w:rPr>
          <w:rFonts w:hint="eastAsia"/>
        </w:rPr>
        <w:t>请注意本文件的某些内容可能涉及专利。本文件的发布机构不承担识别专利的责任。</w:t>
      </w:r>
    </w:p>
    <w:p w14:paraId="00B60B91">
      <w:pPr>
        <w:pStyle w:val="56"/>
        <w:ind w:firstLine="420"/>
      </w:pPr>
    </w:p>
    <w:p w14:paraId="62E65B04">
      <w:pPr>
        <w:pStyle w:val="56"/>
        <w:ind w:firstLine="420"/>
      </w:pPr>
      <w:r>
        <w:rPr>
          <w:rFonts w:hint="eastAsia"/>
        </w:rPr>
        <w:t>本文件由上海硅酸盐工业协会提出。</w:t>
      </w:r>
    </w:p>
    <w:p w14:paraId="3A3EA223">
      <w:pPr>
        <w:pStyle w:val="56"/>
        <w:ind w:firstLine="420"/>
      </w:pPr>
      <w:r>
        <w:rPr>
          <w:rFonts w:hint="eastAsia"/>
        </w:rPr>
        <w:t>本文件由上海硅酸盐工业协会和上海市标准化协会归口。</w:t>
      </w:r>
    </w:p>
    <w:p w14:paraId="0FDEFD6C">
      <w:pPr>
        <w:pStyle w:val="56"/>
        <w:ind w:firstLine="420"/>
      </w:pPr>
      <w:r>
        <w:rPr>
          <w:rFonts w:hint="eastAsia"/>
        </w:rPr>
        <w:t>本文件起草单位：沈阳星光技术陶瓷有限公司、硅酸盐所、沈阳星光新材料有限公司、天津大学 等</w:t>
      </w:r>
    </w:p>
    <w:p w14:paraId="78ACD081">
      <w:pPr>
        <w:pStyle w:val="56"/>
        <w:ind w:firstLine="420"/>
      </w:pPr>
      <w:r>
        <w:rPr>
          <w:rFonts w:hint="eastAsia"/>
        </w:rPr>
        <w:t>本文件主要起草人：任云、刘岩、郝岩、周琨、张杰、孙鹏金、王立华、隋天一、</w:t>
      </w:r>
    </w:p>
    <w:p w14:paraId="18C7CE84">
      <w:pPr>
        <w:pStyle w:val="56"/>
        <w:ind w:firstLine="420"/>
      </w:pPr>
    </w:p>
    <w:p w14:paraId="444A55ED">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72CF32DF">
      <w:pPr>
        <w:spacing w:line="20" w:lineRule="exact"/>
        <w:jc w:val="center"/>
        <w:rPr>
          <w:rFonts w:hint="eastAsia" w:ascii="黑体" w:hAnsi="黑体" w:eastAsia="黑体"/>
          <w:sz w:val="32"/>
          <w:szCs w:val="32"/>
        </w:rPr>
      </w:pPr>
      <w:bookmarkStart w:id="22" w:name="BookMark4"/>
    </w:p>
    <w:p w14:paraId="11DF83AF">
      <w:pPr>
        <w:spacing w:line="20" w:lineRule="exact"/>
        <w:jc w:val="center"/>
        <w:rPr>
          <w:rFonts w:hint="eastAsia" w:ascii="黑体" w:hAnsi="黑体" w:eastAsia="黑体"/>
          <w:sz w:val="32"/>
          <w:szCs w:val="32"/>
        </w:rPr>
      </w:pPr>
    </w:p>
    <w:sdt>
      <w:sdtPr>
        <w:tag w:val="NEW_STAND_NAME"/>
        <w:id w:val="595910757"/>
        <w:lock w:val="sdtLocked"/>
        <w:placeholder>
          <w:docPart w:val="E89A4B86E1614920B80240C56A189C52"/>
        </w:placeholder>
      </w:sdtPr>
      <w:sdtContent>
        <w:p w14:paraId="46CB8EFD">
          <w:pPr>
            <w:pStyle w:val="177"/>
            <w:spacing w:before="4" w:beforeLines="1" w:after="687" w:afterLines="220"/>
            <w:rPr>
              <w:rFonts w:hint="eastAsia"/>
            </w:rPr>
          </w:pPr>
          <w:bookmarkStart w:id="23" w:name="NEW_STAND_NAME"/>
          <w:r>
            <w:rPr>
              <w:rFonts w:hint="eastAsia"/>
            </w:rPr>
            <w:t>半导体碳化硅制品</w:t>
          </w:r>
          <w:r>
            <w:t xml:space="preserve"> 碳化硅晶舟</w:t>
          </w:r>
        </w:p>
      </w:sdtContent>
    </w:sdt>
    <w:bookmarkEnd w:id="23"/>
    <w:p w14:paraId="0A396584">
      <w:pPr>
        <w:pStyle w:val="104"/>
        <w:spacing w:before="240" w:after="240"/>
      </w:pPr>
      <w:bookmarkStart w:id="24" w:name="_Toc17233325"/>
      <w:bookmarkStart w:id="25" w:name="_Toc26986530"/>
      <w:bookmarkStart w:id="26" w:name="_Toc26986771"/>
      <w:bookmarkStart w:id="27" w:name="_Toc24884218"/>
      <w:bookmarkStart w:id="28" w:name="_Toc24884211"/>
      <w:bookmarkStart w:id="29" w:name="_Toc26648465"/>
      <w:bookmarkStart w:id="30" w:name="_Toc17233333"/>
      <w:bookmarkStart w:id="31" w:name="_Toc97192964"/>
      <w:bookmarkStart w:id="32" w:name="_Toc26718930"/>
      <w:r>
        <w:rPr>
          <w:rFonts w:hint="eastAsia"/>
        </w:rPr>
        <w:t>范围</w:t>
      </w:r>
      <w:bookmarkEnd w:id="24"/>
      <w:bookmarkEnd w:id="25"/>
      <w:bookmarkEnd w:id="26"/>
      <w:bookmarkEnd w:id="27"/>
      <w:bookmarkEnd w:id="28"/>
      <w:bookmarkEnd w:id="29"/>
      <w:bookmarkEnd w:id="30"/>
      <w:bookmarkEnd w:id="31"/>
      <w:bookmarkEnd w:id="32"/>
    </w:p>
    <w:p w14:paraId="56F8381E">
      <w:pPr>
        <w:pStyle w:val="56"/>
        <w:ind w:firstLine="420"/>
      </w:pPr>
      <w:r>
        <w:rPr>
          <w:rFonts w:hint="eastAsia"/>
        </w:rPr>
        <w:t>本文件规定了碳化硅晶舟的技术要求、试验方法、检测规则、包装运输和贮存等。</w:t>
      </w:r>
    </w:p>
    <w:p w14:paraId="0B8DB576">
      <w:pPr>
        <w:pStyle w:val="56"/>
        <w:ind w:firstLine="420"/>
      </w:pPr>
      <w:r>
        <w:rPr>
          <w:rFonts w:hint="eastAsia"/>
        </w:rPr>
        <w:t>本文件适用于制备方法生产的6寸、8寸、12寸碳化硅晶舟，其他尺寸的碳化硅晶舟，也可参照执行本文件。</w:t>
      </w:r>
    </w:p>
    <w:p w14:paraId="56772C2F">
      <w:pPr>
        <w:pStyle w:val="104"/>
        <w:spacing w:before="240" w:after="240"/>
      </w:pPr>
      <w:bookmarkStart w:id="33" w:name="_Toc26648466"/>
      <w:bookmarkStart w:id="34" w:name="_Toc26718931"/>
      <w:bookmarkStart w:id="35" w:name="_Toc26986772"/>
      <w:bookmarkStart w:id="36" w:name="_Toc24884212"/>
      <w:bookmarkStart w:id="37" w:name="_Toc97192965"/>
      <w:bookmarkStart w:id="38" w:name="_Toc24884219"/>
      <w:bookmarkStart w:id="39" w:name="_Toc26986531"/>
      <w:bookmarkStart w:id="40" w:name="_Toc17233326"/>
      <w:bookmarkStart w:id="41" w:name="_Toc1723333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191EFE896C824F9A96D7C96A07008B1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4E6E96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941412">
      <w:pPr>
        <w:pStyle w:val="56"/>
        <w:ind w:firstLine="420"/>
      </w:pPr>
      <w:r>
        <w:rPr>
          <w:rFonts w:hint="eastAsia"/>
        </w:rPr>
        <w:t>GB/T 3045  普通磨料  碳化硅化学分析方法</w:t>
      </w:r>
    </w:p>
    <w:p w14:paraId="60D2A43E">
      <w:pPr>
        <w:pStyle w:val="56"/>
        <w:ind w:firstLine="420"/>
      </w:pPr>
      <w:r>
        <w:rPr>
          <w:rFonts w:hint="eastAsia"/>
        </w:rPr>
        <w:t>GB/T 6569  精细陶瓷弯曲强度试验方法</w:t>
      </w:r>
    </w:p>
    <w:p w14:paraId="0BF3D716">
      <w:pPr>
        <w:pStyle w:val="56"/>
        <w:ind w:firstLine="420"/>
      </w:pPr>
      <w:r>
        <w:rPr>
          <w:rFonts w:hint="eastAsia"/>
        </w:rPr>
        <w:t>GB/T 10325  定形耐火制品验收抽样检验规则</w:t>
      </w:r>
    </w:p>
    <w:p w14:paraId="248F246F">
      <w:pPr>
        <w:pStyle w:val="56"/>
        <w:ind w:firstLine="420"/>
      </w:pPr>
      <w:r>
        <w:rPr>
          <w:rFonts w:hint="eastAsia"/>
        </w:rPr>
        <w:t>GB/T 14390  精细陶瓷高温弯曲强度试验方法</w:t>
      </w:r>
    </w:p>
    <w:p w14:paraId="22758E11">
      <w:pPr>
        <w:pStyle w:val="56"/>
        <w:ind w:firstLine="420"/>
      </w:pPr>
      <w:r>
        <w:rPr>
          <w:rFonts w:hint="eastAsia"/>
        </w:rPr>
        <w:t>GB/T 16546  定形耐火材料包装、标志、运输、储存和质量证明书的一般规定</w:t>
      </w:r>
    </w:p>
    <w:p w14:paraId="12D7F08E">
      <w:pPr>
        <w:pStyle w:val="56"/>
        <w:ind w:firstLine="420"/>
      </w:pPr>
      <w:r>
        <w:rPr>
          <w:rFonts w:hint="eastAsia"/>
        </w:rPr>
        <w:t>GB/T 25995  精细陶瓷密度和显气孔率试验方法</w:t>
      </w:r>
    </w:p>
    <w:p w14:paraId="01342AEA">
      <w:pPr>
        <w:pStyle w:val="56"/>
        <w:ind w:firstLine="420"/>
      </w:pPr>
      <w:r>
        <w:rPr>
          <w:rFonts w:hint="eastAsia"/>
        </w:rPr>
        <w:t>GB_1804     公差 未注公差的线性和角度尺寸的公差</w:t>
      </w:r>
    </w:p>
    <w:p w14:paraId="495F16BE">
      <w:pPr>
        <w:pStyle w:val="56"/>
        <w:ind w:firstLine="420"/>
      </w:pPr>
    </w:p>
    <w:p w14:paraId="5FF858A8">
      <w:pPr>
        <w:pStyle w:val="104"/>
        <w:bidi w:val="0"/>
      </w:pPr>
      <w:bookmarkStart w:id="42" w:name="_Toc97192966"/>
      <w:r>
        <w:rPr>
          <w:rFonts w:hint="eastAsia"/>
        </w:rPr>
        <w:t>术语和定义</w:t>
      </w:r>
      <w:bookmarkEnd w:id="42"/>
    </w:p>
    <w:sdt>
      <w:sdtPr>
        <w:id w:val="-1909835108"/>
        <w:placeholder>
          <w:docPart w:val="D5A8337D10EA4AA0AA6F917C9A9DFEA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56DFDF8">
          <w:pPr>
            <w:pStyle w:val="56"/>
            <w:spacing w:line="360" w:lineRule="auto"/>
            <w:ind w:firstLine="420"/>
          </w:pPr>
          <w:bookmarkStart w:id="43" w:name="_Toc26986532"/>
          <w:bookmarkEnd w:id="43"/>
          <w:r>
            <w:t>下列术语和定义适用于本文件。</w:t>
          </w:r>
        </w:p>
      </w:sdtContent>
    </w:sdt>
    <w:p w14:paraId="79F9DDB4">
      <w:pPr>
        <w:pStyle w:val="56"/>
        <w:ind w:firstLine="422"/>
        <w:rPr>
          <w:b/>
          <w:bCs/>
        </w:rPr>
      </w:pPr>
    </w:p>
    <w:p w14:paraId="35395D42">
      <w:pPr>
        <w:pStyle w:val="223"/>
        <w:bidi w:val="0"/>
        <w:spacing w:after="0" w:afterLines="0"/>
        <w:ind w:left="420" w:hanging="420" w:hangingChars="200"/>
        <w:rPr>
          <w:rFonts w:hint="eastAsia" w:ascii="黑体" w:hAnsi="黑体" w:eastAsia="黑体" w:cs="黑体"/>
          <w:b/>
          <w:bCs/>
        </w:rPr>
      </w:pPr>
      <w:r>
        <w:rPr>
          <w:rFonts w:hint="eastAsia" w:ascii="黑体" w:hAnsi="黑体" w:eastAsia="黑体" w:cs="黑体"/>
        </w:rPr>
        <w:br w:type="textWrapping"/>
      </w:r>
      <w:r>
        <w:rPr>
          <w:rFonts w:hint="eastAsia" w:ascii="黑体" w:hAnsi="黑体" w:eastAsia="黑体" w:cs="黑体"/>
        </w:rPr>
        <w:t>重结晶碳化硅</w:t>
      </w:r>
      <w:r>
        <w:rPr>
          <w:rFonts w:hint="eastAsia" w:ascii="黑体" w:hAnsi="黑体" w:eastAsia="黑体" w:cs="黑体"/>
          <w:lang w:eastAsia="zh-CN"/>
        </w:rPr>
        <w:t>（</w:t>
      </w:r>
      <w:r>
        <w:rPr>
          <w:rFonts w:hint="eastAsia" w:ascii="黑体" w:hAnsi="黑体" w:eastAsia="黑体" w:cs="黑体"/>
          <w:color w:val="0000FF"/>
          <w:lang w:val="en-US" w:eastAsia="zh-CN"/>
        </w:rPr>
        <w:t>少英语翻译</w:t>
      </w:r>
      <w:r>
        <w:rPr>
          <w:rFonts w:hint="eastAsia" w:ascii="黑体" w:hAnsi="黑体" w:eastAsia="黑体" w:cs="黑体"/>
          <w:lang w:eastAsia="zh-CN"/>
        </w:rPr>
        <w:t>）</w:t>
      </w:r>
    </w:p>
    <w:p w14:paraId="76705646">
      <w:pPr>
        <w:pStyle w:val="56"/>
        <w:ind w:firstLine="420"/>
        <w:rPr>
          <w:rFonts w:hint="eastAsia"/>
        </w:rPr>
      </w:pPr>
      <w:r>
        <w:rPr>
          <w:rFonts w:hint="eastAsia"/>
        </w:rPr>
        <w:t>通过高温烧结工艺（通常≥2200℃）使碳化硅颗粒在无外加结合剂的条件下，通过蒸发-凝聚机制实现晶粒间直接结合的一种高性能陶瓷材料。其显微结构以三维网络状碳化硅晶粒为主，孔隙率低且无玻璃相。具有高纯度（≥99.999%）、低孔隙率（＜0.1%）和优异抗热震性，是扩散炉、外延炉等高温设备的核心部件</w:t>
      </w:r>
      <w:r>
        <w:rPr>
          <w:rFonts w:hint="eastAsia"/>
        </w:rPr>
        <w:t>材料。</w:t>
      </w:r>
    </w:p>
    <w:p w14:paraId="4EAAAB99">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反应烧结碳化硅</w:t>
      </w:r>
      <w:r>
        <w:rPr>
          <w:rFonts w:hint="eastAsia" w:ascii="黑体" w:hAnsi="黑体" w:eastAsia="黑体" w:cs="黑体"/>
          <w:lang w:eastAsia="zh-CN"/>
        </w:rPr>
        <w:t>（</w:t>
      </w:r>
      <w:r>
        <w:rPr>
          <w:rFonts w:hint="eastAsia" w:ascii="黑体" w:hAnsi="黑体" w:eastAsia="黑体" w:cs="黑体"/>
          <w:color w:val="0000FF"/>
          <w:lang w:val="en-US" w:eastAsia="zh-CN"/>
        </w:rPr>
        <w:t>少英语翻译</w:t>
      </w:r>
      <w:r>
        <w:rPr>
          <w:rFonts w:hint="eastAsia" w:ascii="黑体" w:hAnsi="黑体" w:eastAsia="黑体" w:cs="黑体"/>
          <w:lang w:eastAsia="zh-CN"/>
        </w:rPr>
        <w:t>）</w:t>
      </w:r>
    </w:p>
    <w:p w14:paraId="0485E347">
      <w:pPr>
        <w:pStyle w:val="56"/>
        <w:ind w:firstLine="420"/>
        <w:rPr>
          <w:rFonts w:hint="eastAsia"/>
        </w:rPr>
      </w:pPr>
      <w:r>
        <w:rPr>
          <w:rFonts w:hint="eastAsia"/>
        </w:rPr>
        <w:t>反应烧结碳化硅</w:t>
      </w:r>
      <w:r>
        <w:rPr>
          <w:rFonts w:hint="eastAsia"/>
        </w:rPr>
        <w:t>是将碳化硅粉和碳源（如石墨粉）的混合物成多孔坯体，在高温下（通常为1450-1750℃）将其与液态硅或硅蒸气接触。液态硅会渗入坯体，并与其中的碳反应，原位生成新的β-SiC晶体。这些新生成的SiC将原有的α-SiC颗粒粘接在一起，而反应后过量的硅则填充了剩余的孔隙，最终形成几乎无孔隙的致密材料</w:t>
      </w:r>
    </w:p>
    <w:p w14:paraId="2D1AD444">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晶舟</w:t>
      </w:r>
      <w:r>
        <w:rPr>
          <w:rFonts w:hint="eastAsia" w:ascii="黑体" w:hAnsi="黑体" w:eastAsia="黑体" w:cs="黑体"/>
          <w:lang w:eastAsia="zh-CN"/>
        </w:rPr>
        <w:t>（</w:t>
      </w:r>
      <w:r>
        <w:rPr>
          <w:rFonts w:hint="eastAsia" w:ascii="黑体" w:hAnsi="黑体" w:eastAsia="黑体" w:cs="黑体"/>
          <w:color w:val="0000FF"/>
          <w:lang w:val="en-US" w:eastAsia="zh-CN"/>
        </w:rPr>
        <w:t>少英语翻译</w:t>
      </w:r>
      <w:r>
        <w:rPr>
          <w:rFonts w:hint="eastAsia" w:ascii="黑体" w:hAnsi="黑体" w:eastAsia="黑体" w:cs="黑体"/>
          <w:lang w:eastAsia="zh-CN"/>
        </w:rPr>
        <w:t>）</w:t>
      </w:r>
    </w:p>
    <w:p w14:paraId="794DF331">
      <w:pPr>
        <w:pStyle w:val="56"/>
        <w:ind w:firstLine="420"/>
        <w:rPr>
          <w:rFonts w:hint="eastAsia"/>
        </w:rPr>
      </w:pPr>
      <w:r>
        <w:rPr>
          <w:rFonts w:hint="eastAsia"/>
        </w:rPr>
        <w:t>晶舟是用于在半导体制造工艺（如扩散、氧化、CVD）中承载硅片（晶圆）的装置，通常由高纯度、耐高温、低污染的材料（如石英、碳化硅）制成。其设计需满足晶圆间距均匀、热稳定性高、化学惰性等要求。</w:t>
      </w:r>
    </w:p>
    <w:p w14:paraId="3E778B5F">
      <w:pPr>
        <w:pStyle w:val="104"/>
        <w:bidi w:val="0"/>
      </w:pPr>
      <w:r>
        <w:rPr>
          <w:rFonts w:hint="eastAsia"/>
        </w:rPr>
        <w:t>产品分类</w:t>
      </w:r>
    </w:p>
    <w:p w14:paraId="0B2A9CFF">
      <w:pPr>
        <w:pStyle w:val="105"/>
        <w:bidi w:val="0"/>
      </w:pPr>
      <w:r>
        <w:rPr>
          <w:rFonts w:hint="eastAsia"/>
        </w:rPr>
        <w:t>代号、形状及尺寸</w:t>
      </w:r>
    </w:p>
    <w:p w14:paraId="7CD5A22C">
      <w:pPr>
        <w:pStyle w:val="56"/>
        <w:ind w:firstLine="0" w:firstLineChars="0"/>
      </w:pPr>
    </w:p>
    <w:p w14:paraId="2ABB7363">
      <w:pPr>
        <w:pStyle w:val="65"/>
        <w:bidi w:val="0"/>
      </w:pPr>
      <w:r>
        <w:rPr>
          <w:rFonts w:hint="eastAsia"/>
        </w:rPr>
        <w:t>碳化硅6寸晶舟</w:t>
      </w:r>
    </w:p>
    <w:p w14:paraId="74466B1D">
      <w:pPr>
        <w:pStyle w:val="56"/>
        <w:ind w:firstLine="420"/>
        <w:rPr>
          <w:rFonts w:hint="eastAsia"/>
        </w:rPr>
      </w:pPr>
      <w:r>
        <w:rPr>
          <w:rFonts w:hint="eastAsia"/>
        </w:rPr>
        <w:t>代号：6"-CRV-φ172*290*（φ15*7*3*54）,其形状和基本尺寸分别见图1和表1。</w:t>
      </w:r>
    </w:p>
    <w:p w14:paraId="4C8822AF">
      <w:pPr>
        <w:pStyle w:val="56"/>
        <w:ind w:firstLine="420"/>
        <w:rPr>
          <w:color w:val="0000FF"/>
        </w:rPr>
      </w:pPr>
    </w:p>
    <w:p w14:paraId="1DA763D3">
      <w:pPr>
        <w:pStyle w:val="56"/>
        <w:ind w:firstLine="420"/>
        <w:rPr>
          <w:b/>
          <w:bCs/>
        </w:rPr>
      </w:pPr>
      <w:r>
        <w:drawing>
          <wp:inline distT="0" distB="0" distL="114300" distR="114300">
            <wp:extent cx="5938520" cy="1805305"/>
            <wp:effectExtent l="0" t="0" r="5080" b="444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5"/>
                    <a:stretch>
                      <a:fillRect/>
                    </a:stretch>
                  </pic:blipFill>
                  <pic:spPr>
                    <a:xfrm>
                      <a:off x="0" y="0"/>
                      <a:ext cx="5938520" cy="1805305"/>
                    </a:xfrm>
                    <a:prstGeom prst="rect">
                      <a:avLst/>
                    </a:prstGeom>
                    <a:noFill/>
                    <a:ln>
                      <a:noFill/>
                    </a:ln>
                  </pic:spPr>
                </pic:pic>
              </a:graphicData>
            </a:graphic>
          </wp:inline>
        </w:drawing>
      </w:r>
    </w:p>
    <w:p w14:paraId="39AD5DBC">
      <w:pPr>
        <w:pStyle w:val="114"/>
        <w:bidi w:val="0"/>
      </w:pPr>
      <w:r>
        <w:rPr>
          <w:rFonts w:hint="eastAsia"/>
        </w:rPr>
        <w:t>6寸晶舟形状示意图</w:t>
      </w:r>
    </w:p>
    <w:p w14:paraId="4AF1C518">
      <w:pPr>
        <w:pStyle w:val="56"/>
        <w:ind w:firstLine="0" w:firstLineChars="0"/>
        <w:rPr>
          <w:b/>
          <w:bCs/>
        </w:rPr>
      </w:pPr>
    </w:p>
    <w:p w14:paraId="382314B8">
      <w:pPr>
        <w:pStyle w:val="112"/>
        <w:bidi w:val="0"/>
      </w:pPr>
      <w:r>
        <w:rPr>
          <w:rFonts w:hint="eastAsia"/>
        </w:rPr>
        <w:t>6寸晶舟基本尺寸</w:t>
      </w:r>
    </w:p>
    <w:p w14:paraId="34DE9902">
      <w:pPr>
        <w:pStyle w:val="56"/>
        <w:ind w:firstLine="422"/>
        <w:jc w:val="right"/>
      </w:pPr>
      <w:r>
        <w:rPr>
          <w:rFonts w:hint="eastAsia"/>
          <w:b/>
          <w:bCs/>
        </w:rPr>
        <w:t xml:space="preserve">                                </w:t>
      </w:r>
      <w:r>
        <w:rPr>
          <w:rFonts w:hint="eastAsia"/>
        </w:rPr>
        <w:t xml:space="preserve"> 单位为mm</w:t>
      </w:r>
    </w:p>
    <w:tbl>
      <w:tblPr>
        <w:tblStyle w:val="26"/>
        <w:tblW w:w="10435" w:type="dxa"/>
        <w:tblInd w:w="-523"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108" w:type="dxa"/>
          <w:bottom w:w="0" w:type="dxa"/>
          <w:right w:w="108" w:type="dxa"/>
        </w:tblCellMar>
      </w:tblPr>
      <w:tblGrid>
        <w:gridCol w:w="987"/>
        <w:gridCol w:w="1428"/>
        <w:gridCol w:w="1139"/>
        <w:gridCol w:w="972"/>
        <w:gridCol w:w="1185"/>
        <w:gridCol w:w="1122"/>
        <w:gridCol w:w="878"/>
        <w:gridCol w:w="869"/>
        <w:gridCol w:w="857"/>
        <w:gridCol w:w="998"/>
      </w:tblGrid>
      <w:tr w14:paraId="7509FE61">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8" w:type="dxa"/>
            <w:bottom w:w="0" w:type="dxa"/>
            <w:right w:w="108" w:type="dxa"/>
          </w:tblCellMar>
        </w:tblPrEx>
        <w:trPr>
          <w:trHeight w:val="551" w:hRule="atLeast"/>
        </w:trPr>
        <w:tc>
          <w:tcPr>
            <w:tcW w:w="987" w:type="dxa"/>
            <w:vMerge w:val="restart"/>
            <w:tcBorders>
              <w:bottom w:val="single" w:color="000000" w:sz="4" w:space="0"/>
              <w:right w:val="single" w:color="000000" w:sz="4" w:space="0"/>
            </w:tcBorders>
            <w:vAlign w:val="center"/>
          </w:tcPr>
          <w:p w14:paraId="5AA0A4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晶圆尺寸</w:t>
            </w:r>
          </w:p>
        </w:tc>
        <w:tc>
          <w:tcPr>
            <w:tcW w:w="1428" w:type="dxa"/>
            <w:vMerge w:val="restart"/>
            <w:tcBorders>
              <w:left w:val="single" w:color="000000" w:sz="4" w:space="0"/>
              <w:bottom w:val="single" w:color="000000" w:sz="4" w:space="0"/>
              <w:right w:val="single" w:color="000000" w:sz="4" w:space="0"/>
            </w:tcBorders>
            <w:vAlign w:val="center"/>
          </w:tcPr>
          <w:p w14:paraId="5FC4C3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天台、受台形状</w:t>
            </w:r>
          </w:p>
        </w:tc>
        <w:tc>
          <w:tcPr>
            <w:tcW w:w="1139" w:type="dxa"/>
            <w:vMerge w:val="restart"/>
            <w:tcBorders>
              <w:left w:val="single" w:color="000000" w:sz="4" w:space="0"/>
              <w:bottom w:val="single" w:color="000000" w:sz="4" w:space="0"/>
              <w:right w:val="single" w:color="000000" w:sz="4" w:space="0"/>
            </w:tcBorders>
            <w:vAlign w:val="center"/>
          </w:tcPr>
          <w:p w14:paraId="1A9966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杆截面形状</w:t>
            </w:r>
          </w:p>
        </w:tc>
        <w:tc>
          <w:tcPr>
            <w:tcW w:w="972" w:type="dxa"/>
            <w:vMerge w:val="restart"/>
            <w:tcBorders>
              <w:left w:val="single" w:color="000000" w:sz="4" w:space="0"/>
              <w:bottom w:val="single" w:color="000000" w:sz="4" w:space="0"/>
              <w:right w:val="single" w:color="000000" w:sz="4" w:space="0"/>
            </w:tcBorders>
            <w:noWrap/>
            <w:vAlign w:val="center"/>
          </w:tcPr>
          <w:p w14:paraId="0A0F1D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齿槽形</w:t>
            </w:r>
          </w:p>
        </w:tc>
        <w:tc>
          <w:tcPr>
            <w:tcW w:w="1185" w:type="dxa"/>
            <w:vMerge w:val="restart"/>
            <w:tcBorders>
              <w:left w:val="single" w:color="000000" w:sz="4" w:space="0"/>
              <w:bottom w:val="single" w:color="000000" w:sz="4" w:space="0"/>
              <w:right w:val="single" w:color="000000" w:sz="4" w:space="0"/>
            </w:tcBorders>
            <w:noWrap/>
            <w:vAlign w:val="center"/>
          </w:tcPr>
          <w:p w14:paraId="00FD749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外径</w:t>
            </w:r>
          </w:p>
          <w:p w14:paraId="166E4888">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（D）</w:t>
            </w:r>
          </w:p>
        </w:tc>
        <w:tc>
          <w:tcPr>
            <w:tcW w:w="1122" w:type="dxa"/>
            <w:vMerge w:val="restart"/>
            <w:tcBorders>
              <w:left w:val="single" w:color="000000" w:sz="4" w:space="0"/>
              <w:bottom w:val="single" w:color="000000" w:sz="4" w:space="0"/>
              <w:right w:val="single" w:color="000000" w:sz="4" w:space="0"/>
            </w:tcBorders>
            <w:noWrap/>
            <w:vAlign w:val="center"/>
          </w:tcPr>
          <w:p w14:paraId="1FE1391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长度</w:t>
            </w:r>
          </w:p>
          <w:p w14:paraId="1E56ED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（L）</w:t>
            </w:r>
          </w:p>
        </w:tc>
        <w:tc>
          <w:tcPr>
            <w:tcW w:w="878" w:type="dxa"/>
            <w:vMerge w:val="restart"/>
            <w:tcBorders>
              <w:left w:val="single" w:color="000000" w:sz="4" w:space="0"/>
              <w:bottom w:val="single" w:color="000000" w:sz="4" w:space="0"/>
              <w:right w:val="single" w:color="000000" w:sz="4" w:space="0"/>
            </w:tcBorders>
            <w:vAlign w:val="center"/>
          </w:tcPr>
          <w:p w14:paraId="07F0580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杆直径</w:t>
            </w:r>
          </w:p>
        </w:tc>
        <w:tc>
          <w:tcPr>
            <w:tcW w:w="869" w:type="dxa"/>
            <w:vMerge w:val="restart"/>
            <w:tcBorders>
              <w:left w:val="single" w:color="000000" w:sz="4" w:space="0"/>
              <w:bottom w:val="single" w:color="000000" w:sz="4" w:space="0"/>
              <w:right w:val="single" w:color="000000" w:sz="4" w:space="0"/>
            </w:tcBorders>
            <w:vAlign w:val="center"/>
          </w:tcPr>
          <w:p w14:paraId="2A6E7F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槽深（ha）</w:t>
            </w:r>
          </w:p>
        </w:tc>
        <w:tc>
          <w:tcPr>
            <w:tcW w:w="857" w:type="dxa"/>
            <w:vMerge w:val="restart"/>
            <w:tcBorders>
              <w:left w:val="single" w:color="000000" w:sz="4" w:space="0"/>
              <w:bottom w:val="single" w:color="000000" w:sz="4" w:space="0"/>
              <w:right w:val="single" w:color="000000" w:sz="4" w:space="0"/>
            </w:tcBorders>
            <w:noWrap/>
            <w:vAlign w:val="center"/>
          </w:tcPr>
          <w:p w14:paraId="6C2D208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槽宽</w:t>
            </w:r>
          </w:p>
          <w:p w14:paraId="1A4519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（b）</w:t>
            </w:r>
          </w:p>
        </w:tc>
        <w:tc>
          <w:tcPr>
            <w:tcW w:w="998" w:type="dxa"/>
            <w:vMerge w:val="restart"/>
            <w:tcBorders>
              <w:left w:val="single" w:color="000000" w:sz="4" w:space="0"/>
              <w:bottom w:val="single" w:color="000000" w:sz="4" w:space="0"/>
            </w:tcBorders>
            <w:noWrap/>
            <w:vAlign w:val="center"/>
          </w:tcPr>
          <w:p w14:paraId="67E270B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槽数（z）</w:t>
            </w:r>
          </w:p>
        </w:tc>
      </w:tr>
      <w:tr w14:paraId="0DF77C4E">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8" w:type="dxa"/>
            <w:bottom w:w="0" w:type="dxa"/>
            <w:right w:w="108" w:type="dxa"/>
          </w:tblCellMar>
        </w:tblPrEx>
        <w:trPr>
          <w:trHeight w:val="360" w:hRule="atLeast"/>
        </w:trPr>
        <w:tc>
          <w:tcPr>
            <w:tcW w:w="987" w:type="dxa"/>
            <w:vMerge w:val="continue"/>
            <w:tcBorders>
              <w:top w:val="single" w:color="000000" w:sz="4" w:space="0"/>
              <w:bottom w:val="single" w:color="000000" w:sz="4" w:space="0"/>
              <w:right w:val="single" w:color="000000" w:sz="4" w:space="0"/>
            </w:tcBorders>
            <w:vAlign w:val="center"/>
          </w:tcPr>
          <w:p w14:paraId="1B70C567">
            <w:pPr>
              <w:jc w:val="center"/>
              <w:rPr>
                <w:rFonts w:hint="eastAsia" w:ascii="宋体" w:hAnsi="宋体" w:cs="宋体"/>
                <w:b/>
                <w:bCs/>
                <w:color w:val="000000"/>
                <w:sz w:val="18"/>
                <w:szCs w:val="18"/>
              </w:rPr>
            </w:pP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5051C520">
            <w:pPr>
              <w:jc w:val="center"/>
              <w:rPr>
                <w:rFonts w:hint="eastAsia" w:ascii="宋体" w:hAnsi="宋体" w:cs="宋体"/>
                <w:b/>
                <w:bCs/>
                <w:color w:val="000000"/>
                <w:sz w:val="18"/>
                <w:szCs w:val="18"/>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6C044C1E">
            <w:pPr>
              <w:jc w:val="center"/>
              <w:rPr>
                <w:rFonts w:hint="eastAsia" w:ascii="宋体" w:hAnsi="宋体" w:cs="宋体"/>
                <w:b/>
                <w:bCs/>
                <w:color w:val="000000"/>
                <w:sz w:val="18"/>
                <w:szCs w:val="18"/>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7BE8FF86">
            <w:pPr>
              <w:jc w:val="center"/>
              <w:rPr>
                <w:rFonts w:hint="eastAsia" w:ascii="宋体" w:hAnsi="宋体" w:cs="宋体"/>
                <w:b/>
                <w:bCs/>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14:paraId="349FB5C9">
            <w:pPr>
              <w:jc w:val="center"/>
              <w:rPr>
                <w:rFonts w:hint="eastAsia" w:ascii="宋体" w:hAnsi="宋体" w:cs="宋体"/>
                <w:b/>
                <w:bCs/>
                <w:color w:val="000000"/>
                <w:sz w:val="18"/>
                <w:szCs w:val="18"/>
              </w:rPr>
            </w:pPr>
          </w:p>
        </w:tc>
        <w:tc>
          <w:tcPr>
            <w:tcW w:w="1122" w:type="dxa"/>
            <w:vMerge w:val="continue"/>
            <w:tcBorders>
              <w:top w:val="single" w:color="000000" w:sz="4" w:space="0"/>
              <w:left w:val="single" w:color="000000" w:sz="4" w:space="0"/>
              <w:bottom w:val="single" w:color="000000" w:sz="4" w:space="0"/>
              <w:right w:val="single" w:color="000000" w:sz="4" w:space="0"/>
            </w:tcBorders>
            <w:noWrap/>
            <w:vAlign w:val="center"/>
          </w:tcPr>
          <w:p w14:paraId="6E0DAE78">
            <w:pPr>
              <w:jc w:val="center"/>
              <w:rPr>
                <w:rFonts w:hint="eastAsia" w:ascii="宋体" w:hAnsi="宋体" w:cs="宋体"/>
                <w:b/>
                <w:bCs/>
                <w:color w:val="000000"/>
                <w:sz w:val="18"/>
                <w:szCs w:val="18"/>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1DEB1241">
            <w:pPr>
              <w:jc w:val="center"/>
              <w:rPr>
                <w:rFonts w:hint="eastAsia" w:ascii="宋体" w:hAnsi="宋体" w:cs="宋体"/>
                <w:b/>
                <w:bCs/>
                <w:color w:val="000000"/>
                <w:sz w:val="18"/>
                <w:szCs w:val="18"/>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5E280760">
            <w:pPr>
              <w:jc w:val="center"/>
              <w:rPr>
                <w:rFonts w:hint="eastAsia" w:ascii="宋体" w:hAnsi="宋体" w:cs="宋体"/>
                <w:b/>
                <w:bCs/>
                <w:color w:val="000000"/>
                <w:sz w:val="18"/>
                <w:szCs w:val="18"/>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40AFDDD1">
            <w:pPr>
              <w:jc w:val="center"/>
              <w:rPr>
                <w:rFonts w:hint="eastAsia" w:ascii="宋体" w:hAnsi="宋体" w:cs="宋体"/>
                <w:b/>
                <w:bCs/>
                <w:color w:val="000000"/>
                <w:sz w:val="18"/>
                <w:szCs w:val="18"/>
              </w:rPr>
            </w:pPr>
          </w:p>
        </w:tc>
        <w:tc>
          <w:tcPr>
            <w:tcW w:w="998" w:type="dxa"/>
            <w:vMerge w:val="continue"/>
            <w:tcBorders>
              <w:top w:val="single" w:color="000000" w:sz="4" w:space="0"/>
              <w:left w:val="single" w:color="000000" w:sz="4" w:space="0"/>
              <w:bottom w:val="single" w:color="000000" w:sz="4" w:space="0"/>
            </w:tcBorders>
            <w:noWrap/>
            <w:vAlign w:val="center"/>
          </w:tcPr>
          <w:p w14:paraId="35DD8301">
            <w:pPr>
              <w:jc w:val="center"/>
              <w:rPr>
                <w:rFonts w:hint="eastAsia" w:ascii="宋体" w:hAnsi="宋体" w:cs="宋体"/>
                <w:b/>
                <w:bCs/>
                <w:color w:val="000000"/>
                <w:sz w:val="18"/>
                <w:szCs w:val="18"/>
              </w:rPr>
            </w:pPr>
          </w:p>
        </w:tc>
      </w:tr>
      <w:tr w14:paraId="33ABE79E">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8" w:type="dxa"/>
            <w:bottom w:w="0" w:type="dxa"/>
            <w:right w:w="108" w:type="dxa"/>
          </w:tblCellMar>
        </w:tblPrEx>
        <w:trPr>
          <w:trHeight w:val="1782" w:hRule="atLeast"/>
        </w:trPr>
        <w:tc>
          <w:tcPr>
            <w:tcW w:w="987" w:type="dxa"/>
            <w:tcBorders>
              <w:top w:val="single" w:color="000000" w:sz="4" w:space="0"/>
              <w:right w:val="single" w:color="000000" w:sz="4" w:space="0"/>
            </w:tcBorders>
            <w:noWrap/>
            <w:vAlign w:val="center"/>
          </w:tcPr>
          <w:p w14:paraId="6A6885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6寸：6</w:t>
            </w:r>
            <w:r>
              <w:rPr>
                <w:rStyle w:val="29"/>
                <w:rFonts w:hint="eastAsia" w:ascii="黑体" w:hAnsi="黑体" w:eastAsia="黑体" w:cs="黑体"/>
                <w:b w:val="0"/>
                <w:bCs w:val="0"/>
                <w:sz w:val="18"/>
                <w:szCs w:val="18"/>
                <w:shd w:val="clear" w:color="auto" w:fill="FFFFFF"/>
              </w:rPr>
              <w:t>"</w:t>
            </w:r>
          </w:p>
        </w:tc>
        <w:tc>
          <w:tcPr>
            <w:tcW w:w="1428" w:type="dxa"/>
            <w:tcBorders>
              <w:top w:val="single" w:color="000000" w:sz="4" w:space="0"/>
              <w:left w:val="single" w:color="000000" w:sz="4" w:space="0"/>
              <w:right w:val="single" w:color="000000" w:sz="4" w:space="0"/>
            </w:tcBorders>
            <w:noWrap/>
            <w:vAlign w:val="center"/>
          </w:tcPr>
          <w:p w14:paraId="46E929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类圆形：C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类梯形：T</w:t>
            </w:r>
          </w:p>
        </w:tc>
        <w:tc>
          <w:tcPr>
            <w:tcW w:w="1139" w:type="dxa"/>
            <w:tcBorders>
              <w:top w:val="single" w:color="000000" w:sz="4" w:space="0"/>
              <w:left w:val="single" w:color="000000" w:sz="4" w:space="0"/>
              <w:right w:val="single" w:color="000000" w:sz="4" w:space="0"/>
            </w:tcBorders>
            <w:noWrap/>
            <w:vAlign w:val="center"/>
          </w:tcPr>
          <w:p w14:paraId="79FB56D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圆形：C</w:t>
            </w:r>
          </w:p>
          <w:p w14:paraId="3A3EA6AF">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四边形：R</w:t>
            </w:r>
          </w:p>
          <w:p w14:paraId="108D4CB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异形：S</w:t>
            </w:r>
          </w:p>
        </w:tc>
        <w:tc>
          <w:tcPr>
            <w:tcW w:w="972" w:type="dxa"/>
            <w:tcBorders>
              <w:top w:val="single" w:color="000000" w:sz="4" w:space="0"/>
              <w:left w:val="single" w:color="000000" w:sz="4" w:space="0"/>
              <w:right w:val="single" w:color="000000" w:sz="4" w:space="0"/>
            </w:tcBorders>
            <w:noWrap/>
            <w:vAlign w:val="center"/>
          </w:tcPr>
          <w:p w14:paraId="17C594E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直槽：T</w:t>
            </w:r>
          </w:p>
          <w:p w14:paraId="11ED2148">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Y角槽：Y</w:t>
            </w:r>
          </w:p>
          <w:p w14:paraId="51227A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V形槽：V</w:t>
            </w:r>
          </w:p>
        </w:tc>
        <w:tc>
          <w:tcPr>
            <w:tcW w:w="1185" w:type="dxa"/>
            <w:tcBorders>
              <w:top w:val="single" w:color="000000" w:sz="4" w:space="0"/>
              <w:left w:val="single" w:color="000000" w:sz="4" w:space="0"/>
              <w:right w:val="single" w:color="000000" w:sz="4" w:space="0"/>
            </w:tcBorders>
            <w:noWrap/>
            <w:vAlign w:val="center"/>
          </w:tcPr>
          <w:p w14:paraId="32CA4A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172</w:t>
            </w:r>
          </w:p>
        </w:tc>
        <w:tc>
          <w:tcPr>
            <w:tcW w:w="1122" w:type="dxa"/>
            <w:tcBorders>
              <w:top w:val="single" w:color="000000" w:sz="4" w:space="0"/>
              <w:left w:val="single" w:color="000000" w:sz="4" w:space="0"/>
              <w:right w:val="single" w:color="000000" w:sz="4" w:space="0"/>
            </w:tcBorders>
            <w:noWrap/>
            <w:vAlign w:val="center"/>
          </w:tcPr>
          <w:p w14:paraId="1594D9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290</w:t>
            </w:r>
          </w:p>
        </w:tc>
        <w:tc>
          <w:tcPr>
            <w:tcW w:w="878" w:type="dxa"/>
            <w:tcBorders>
              <w:top w:val="single" w:color="000000" w:sz="4" w:space="0"/>
              <w:left w:val="single" w:color="000000" w:sz="4" w:space="0"/>
              <w:right w:val="single" w:color="000000" w:sz="4" w:space="0"/>
            </w:tcBorders>
            <w:noWrap/>
            <w:vAlign w:val="center"/>
          </w:tcPr>
          <w:p w14:paraId="0A7A80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869" w:type="dxa"/>
            <w:tcBorders>
              <w:top w:val="single" w:color="000000" w:sz="4" w:space="0"/>
              <w:left w:val="single" w:color="000000" w:sz="4" w:space="0"/>
              <w:right w:val="single" w:color="000000" w:sz="4" w:space="0"/>
            </w:tcBorders>
            <w:noWrap/>
            <w:vAlign w:val="center"/>
          </w:tcPr>
          <w:p w14:paraId="18B272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3.5-5.5</w:t>
            </w:r>
          </w:p>
        </w:tc>
        <w:tc>
          <w:tcPr>
            <w:tcW w:w="857" w:type="dxa"/>
            <w:tcBorders>
              <w:top w:val="single" w:color="000000" w:sz="4" w:space="0"/>
              <w:left w:val="single" w:color="000000" w:sz="4" w:space="0"/>
              <w:right w:val="single" w:color="000000" w:sz="4" w:space="0"/>
            </w:tcBorders>
            <w:noWrap/>
            <w:vAlign w:val="center"/>
          </w:tcPr>
          <w:p w14:paraId="10D8B7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998" w:type="dxa"/>
            <w:tcBorders>
              <w:top w:val="single" w:color="000000" w:sz="4" w:space="0"/>
              <w:left w:val="single" w:color="000000" w:sz="4" w:space="0"/>
            </w:tcBorders>
            <w:noWrap/>
            <w:vAlign w:val="center"/>
          </w:tcPr>
          <w:p w14:paraId="651362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r>
    </w:tbl>
    <w:p w14:paraId="64E17A1A">
      <w:pPr>
        <w:pStyle w:val="56"/>
        <w:ind w:firstLine="0" w:firstLineChars="0"/>
        <w:rPr>
          <w:b/>
          <w:bCs/>
        </w:rPr>
      </w:pPr>
    </w:p>
    <w:p w14:paraId="39163241">
      <w:pPr>
        <w:pStyle w:val="65"/>
        <w:bidi w:val="0"/>
      </w:pPr>
      <w:r>
        <w:rPr>
          <w:rFonts w:hint="eastAsia"/>
        </w:rPr>
        <w:t>碳化硅8寸晶舟</w:t>
      </w:r>
    </w:p>
    <w:p w14:paraId="2392B64A">
      <w:pPr>
        <w:pStyle w:val="56"/>
        <w:ind w:firstLine="420"/>
        <w:rPr>
          <w:rFonts w:hint="eastAsia"/>
        </w:rPr>
      </w:pPr>
      <w:r>
        <w:rPr>
          <w:rFonts w:hint="eastAsia"/>
        </w:rPr>
        <w:t>代号：8"-CST-φ228*945*（φ50.2*28.5*3*172）,其形状和基本尺寸分别见图2和表2。</w:t>
      </w:r>
    </w:p>
    <w:p w14:paraId="4E680415">
      <w:pPr>
        <w:pStyle w:val="56"/>
        <w:ind w:firstLine="420"/>
        <w:rPr>
          <w:color w:val="0000FF"/>
        </w:rPr>
      </w:pPr>
      <w:r>
        <w:drawing>
          <wp:inline distT="0" distB="0" distL="114300" distR="114300">
            <wp:extent cx="5930900" cy="3495675"/>
            <wp:effectExtent l="0" t="0" r="1270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6"/>
                    <a:stretch>
                      <a:fillRect/>
                    </a:stretch>
                  </pic:blipFill>
                  <pic:spPr>
                    <a:xfrm>
                      <a:off x="0" y="0"/>
                      <a:ext cx="5930900" cy="3495675"/>
                    </a:xfrm>
                    <a:prstGeom prst="rect">
                      <a:avLst/>
                    </a:prstGeom>
                    <a:noFill/>
                    <a:ln>
                      <a:noFill/>
                    </a:ln>
                  </pic:spPr>
                </pic:pic>
              </a:graphicData>
            </a:graphic>
          </wp:inline>
        </w:drawing>
      </w:r>
    </w:p>
    <w:p w14:paraId="0771733F">
      <w:pPr>
        <w:pStyle w:val="56"/>
        <w:ind w:firstLine="0" w:firstLineChars="0"/>
        <w:rPr>
          <w:color w:val="0000FF"/>
        </w:rPr>
      </w:pPr>
    </w:p>
    <w:p w14:paraId="265EF4A8">
      <w:pPr>
        <w:pStyle w:val="114"/>
        <w:bidi w:val="0"/>
      </w:pPr>
      <w:r>
        <w:rPr>
          <w:rFonts w:hint="eastAsia"/>
        </w:rPr>
        <w:t xml:space="preserve">  8寸晶舟形状示意图</w:t>
      </w:r>
    </w:p>
    <w:p w14:paraId="23DC906C">
      <w:pPr>
        <w:pStyle w:val="112"/>
        <w:bidi w:val="0"/>
      </w:pPr>
      <w:r>
        <w:rPr>
          <w:rFonts w:hint="eastAsia"/>
        </w:rPr>
        <w:t>8寸晶舟基本尺寸</w:t>
      </w:r>
    </w:p>
    <w:p w14:paraId="5F9D4C56">
      <w:pPr>
        <w:pStyle w:val="56"/>
        <w:ind w:firstLine="422"/>
        <w:jc w:val="right"/>
      </w:pPr>
      <w:r>
        <w:rPr>
          <w:rFonts w:hint="eastAsia"/>
          <w:b/>
          <w:bCs/>
        </w:rPr>
        <w:t xml:space="preserve">                                </w:t>
      </w:r>
      <w:r>
        <w:rPr>
          <w:rFonts w:hint="eastAsia"/>
        </w:rPr>
        <w:t xml:space="preserve"> 单位为mm</w:t>
      </w:r>
    </w:p>
    <w:tbl>
      <w:tblPr>
        <w:tblStyle w:val="26"/>
        <w:tblW w:w="10305" w:type="dxa"/>
        <w:tblInd w:w="-523"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100" w:type="dxa"/>
          <w:bottom w:w="0" w:type="dxa"/>
          <w:right w:w="100" w:type="dxa"/>
        </w:tblCellMar>
      </w:tblPr>
      <w:tblGrid>
        <w:gridCol w:w="975"/>
        <w:gridCol w:w="1410"/>
        <w:gridCol w:w="1125"/>
        <w:gridCol w:w="960"/>
        <w:gridCol w:w="1170"/>
        <w:gridCol w:w="1108"/>
        <w:gridCol w:w="867"/>
        <w:gridCol w:w="858"/>
        <w:gridCol w:w="947"/>
        <w:gridCol w:w="885"/>
      </w:tblGrid>
      <w:tr w14:paraId="6D563EEA">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597" w:hRule="atLeast"/>
        </w:trPr>
        <w:tc>
          <w:tcPr>
            <w:tcW w:w="975" w:type="dxa"/>
            <w:tcBorders>
              <w:bottom w:val="single" w:color="000000" w:sz="8" w:space="0"/>
              <w:right w:val="single" w:color="000000" w:sz="4" w:space="0"/>
            </w:tcBorders>
            <w:vAlign w:val="center"/>
          </w:tcPr>
          <w:p w14:paraId="30865590">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晶圆尺寸</w:t>
            </w:r>
          </w:p>
        </w:tc>
        <w:tc>
          <w:tcPr>
            <w:tcW w:w="1410" w:type="dxa"/>
            <w:tcBorders>
              <w:left w:val="single" w:color="000000" w:sz="4" w:space="0"/>
              <w:bottom w:val="single" w:color="000000" w:sz="8" w:space="0"/>
              <w:right w:val="single" w:color="000000" w:sz="4" w:space="0"/>
            </w:tcBorders>
            <w:vAlign w:val="center"/>
          </w:tcPr>
          <w:p w14:paraId="2C8D3261">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天台、受台形状</w:t>
            </w:r>
          </w:p>
        </w:tc>
        <w:tc>
          <w:tcPr>
            <w:tcW w:w="1125" w:type="dxa"/>
            <w:tcBorders>
              <w:left w:val="single" w:color="000000" w:sz="4" w:space="0"/>
              <w:bottom w:val="single" w:color="000000" w:sz="8" w:space="0"/>
              <w:right w:val="single" w:color="000000" w:sz="4" w:space="0"/>
            </w:tcBorders>
            <w:vAlign w:val="center"/>
          </w:tcPr>
          <w:p w14:paraId="3FD28E80">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杆截面形状</w:t>
            </w:r>
          </w:p>
        </w:tc>
        <w:tc>
          <w:tcPr>
            <w:tcW w:w="960" w:type="dxa"/>
            <w:tcBorders>
              <w:left w:val="single" w:color="000000" w:sz="4" w:space="0"/>
              <w:bottom w:val="single" w:color="000000" w:sz="8" w:space="0"/>
              <w:right w:val="single" w:color="000000" w:sz="4" w:space="0"/>
            </w:tcBorders>
            <w:noWrap/>
            <w:vAlign w:val="center"/>
          </w:tcPr>
          <w:p w14:paraId="0BB1A77C">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齿槽形</w:t>
            </w:r>
          </w:p>
        </w:tc>
        <w:tc>
          <w:tcPr>
            <w:tcW w:w="1170" w:type="dxa"/>
            <w:tcBorders>
              <w:left w:val="single" w:color="000000" w:sz="4" w:space="0"/>
              <w:bottom w:val="single" w:color="000000" w:sz="8" w:space="0"/>
              <w:right w:val="single" w:color="000000" w:sz="4" w:space="0"/>
            </w:tcBorders>
            <w:noWrap/>
            <w:vAlign w:val="center"/>
          </w:tcPr>
          <w:p w14:paraId="3972F180">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外径</w:t>
            </w:r>
          </w:p>
          <w:p w14:paraId="09A790D9">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（D）</w:t>
            </w:r>
          </w:p>
        </w:tc>
        <w:tc>
          <w:tcPr>
            <w:tcW w:w="1108" w:type="dxa"/>
            <w:tcBorders>
              <w:left w:val="single" w:color="000000" w:sz="4" w:space="0"/>
              <w:bottom w:val="single" w:color="000000" w:sz="8" w:space="0"/>
              <w:right w:val="single" w:color="000000" w:sz="4" w:space="0"/>
            </w:tcBorders>
            <w:noWrap/>
            <w:vAlign w:val="center"/>
          </w:tcPr>
          <w:p w14:paraId="7C6C8409">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长度</w:t>
            </w:r>
          </w:p>
          <w:p w14:paraId="6A1237BE">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（L）</w:t>
            </w:r>
          </w:p>
        </w:tc>
        <w:tc>
          <w:tcPr>
            <w:tcW w:w="867" w:type="dxa"/>
            <w:tcBorders>
              <w:left w:val="single" w:color="000000" w:sz="4" w:space="0"/>
              <w:bottom w:val="single" w:color="000000" w:sz="8" w:space="0"/>
              <w:right w:val="single" w:color="000000" w:sz="4" w:space="0"/>
            </w:tcBorders>
            <w:vAlign w:val="center"/>
          </w:tcPr>
          <w:p w14:paraId="57F15235">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sz w:val="18"/>
                <w:szCs w:val="15"/>
              </w:rPr>
              <w:t>杆直径</w:t>
            </w:r>
          </w:p>
        </w:tc>
        <w:tc>
          <w:tcPr>
            <w:tcW w:w="858" w:type="dxa"/>
            <w:tcBorders>
              <w:left w:val="single" w:color="000000" w:sz="4" w:space="0"/>
              <w:bottom w:val="single" w:color="000000" w:sz="8" w:space="0"/>
              <w:right w:val="single" w:color="000000" w:sz="4" w:space="0"/>
            </w:tcBorders>
            <w:vAlign w:val="center"/>
          </w:tcPr>
          <w:p w14:paraId="5FEBA174">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槽深（ha）</w:t>
            </w:r>
          </w:p>
        </w:tc>
        <w:tc>
          <w:tcPr>
            <w:tcW w:w="947" w:type="dxa"/>
            <w:tcBorders>
              <w:left w:val="single" w:color="000000" w:sz="4" w:space="0"/>
              <w:bottom w:val="single" w:color="000000" w:sz="8" w:space="0"/>
              <w:right w:val="single" w:color="000000" w:sz="4" w:space="0"/>
            </w:tcBorders>
            <w:noWrap/>
            <w:vAlign w:val="center"/>
          </w:tcPr>
          <w:p w14:paraId="6D9DD60D">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槽宽</w:t>
            </w:r>
          </w:p>
          <w:p w14:paraId="5B2994AD">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（b）</w:t>
            </w:r>
          </w:p>
        </w:tc>
        <w:tc>
          <w:tcPr>
            <w:tcW w:w="885" w:type="dxa"/>
            <w:tcBorders>
              <w:left w:val="single" w:color="000000" w:sz="4" w:space="0"/>
              <w:bottom w:val="single" w:color="000000" w:sz="8" w:space="0"/>
            </w:tcBorders>
            <w:noWrap/>
            <w:vAlign w:val="center"/>
          </w:tcPr>
          <w:p w14:paraId="653996AC">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槽数（z）</w:t>
            </w:r>
          </w:p>
        </w:tc>
      </w:tr>
      <w:tr w14:paraId="7ED06314">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754" w:hRule="atLeast"/>
        </w:trPr>
        <w:tc>
          <w:tcPr>
            <w:tcW w:w="975" w:type="dxa"/>
            <w:tcBorders>
              <w:top w:val="single" w:color="000000" w:sz="8" w:space="0"/>
              <w:right w:val="single" w:color="000000" w:sz="4" w:space="0"/>
            </w:tcBorders>
            <w:noWrap/>
            <w:vAlign w:val="center"/>
          </w:tcPr>
          <w:p w14:paraId="20B88F92">
            <w:pPr>
              <w:widowControl/>
              <w:spacing w:line="240" w:lineRule="auto"/>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8寸：8</w:t>
            </w:r>
            <w:r>
              <w:rPr>
                <w:rStyle w:val="29"/>
                <w:rFonts w:hint="eastAsia" w:ascii="黑体" w:hAnsi="黑体" w:eastAsia="黑体" w:cs="黑体"/>
                <w:b w:val="0"/>
                <w:bCs w:val="0"/>
                <w:sz w:val="18"/>
                <w:szCs w:val="15"/>
                <w:shd w:val="clear" w:color="auto" w:fill="FFFFFF"/>
              </w:rPr>
              <w:t>"</w:t>
            </w:r>
          </w:p>
        </w:tc>
        <w:tc>
          <w:tcPr>
            <w:tcW w:w="1410" w:type="dxa"/>
            <w:tcBorders>
              <w:top w:val="single" w:color="000000" w:sz="8" w:space="0"/>
              <w:left w:val="single" w:color="000000" w:sz="4" w:space="0"/>
              <w:right w:val="single" w:color="000000" w:sz="4" w:space="0"/>
            </w:tcBorders>
            <w:noWrap/>
            <w:vAlign w:val="center"/>
          </w:tcPr>
          <w:p w14:paraId="6368918E">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类圆形：C</w:t>
            </w:r>
            <w:r>
              <w:rPr>
                <w:rFonts w:hint="eastAsia" w:ascii="宋体" w:hAnsi="宋体" w:cs="宋体"/>
                <w:color w:val="000000"/>
                <w:kern w:val="0"/>
                <w:sz w:val="18"/>
                <w:szCs w:val="15"/>
                <w:lang w:bidi="ar"/>
              </w:rPr>
              <w:br w:type="textWrapping"/>
            </w:r>
            <w:r>
              <w:rPr>
                <w:rFonts w:hint="eastAsia" w:ascii="宋体" w:hAnsi="宋体" w:cs="宋体"/>
                <w:color w:val="000000"/>
                <w:kern w:val="0"/>
                <w:sz w:val="18"/>
                <w:szCs w:val="15"/>
                <w:lang w:bidi="ar"/>
              </w:rPr>
              <w:t>类梯形：T</w:t>
            </w:r>
          </w:p>
        </w:tc>
        <w:tc>
          <w:tcPr>
            <w:tcW w:w="1125" w:type="dxa"/>
            <w:tcBorders>
              <w:top w:val="single" w:color="000000" w:sz="8" w:space="0"/>
              <w:left w:val="single" w:color="000000" w:sz="4" w:space="0"/>
              <w:right w:val="single" w:color="000000" w:sz="4" w:space="0"/>
            </w:tcBorders>
            <w:noWrap/>
            <w:vAlign w:val="center"/>
          </w:tcPr>
          <w:p w14:paraId="3DA4D34C">
            <w:pPr>
              <w:widowControl/>
              <w:spacing w:line="240" w:lineRule="auto"/>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圆形：C</w:t>
            </w:r>
          </w:p>
          <w:p w14:paraId="774AD4DC">
            <w:pPr>
              <w:widowControl/>
              <w:spacing w:line="240" w:lineRule="auto"/>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四边形：R</w:t>
            </w:r>
          </w:p>
          <w:p w14:paraId="0CD4FC5A">
            <w:pPr>
              <w:widowControl/>
              <w:spacing w:line="240" w:lineRule="auto"/>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异形：S</w:t>
            </w:r>
          </w:p>
        </w:tc>
        <w:tc>
          <w:tcPr>
            <w:tcW w:w="960" w:type="dxa"/>
            <w:tcBorders>
              <w:top w:val="single" w:color="000000" w:sz="8" w:space="0"/>
              <w:left w:val="single" w:color="000000" w:sz="4" w:space="0"/>
              <w:right w:val="single" w:color="000000" w:sz="4" w:space="0"/>
            </w:tcBorders>
            <w:noWrap/>
            <w:vAlign w:val="center"/>
          </w:tcPr>
          <w:p w14:paraId="61E1C90F">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直槽：T</w:t>
            </w:r>
          </w:p>
          <w:p w14:paraId="2DEB1F6A">
            <w:pPr>
              <w:widowControl/>
              <w:spacing w:line="240" w:lineRule="auto"/>
              <w:jc w:val="center"/>
              <w:textAlignment w:val="center"/>
              <w:rPr>
                <w:rFonts w:hint="eastAsia" w:ascii="宋体" w:hAnsi="宋体" w:cs="宋体"/>
                <w:color w:val="000000"/>
                <w:kern w:val="0"/>
                <w:sz w:val="18"/>
                <w:szCs w:val="15"/>
                <w:lang w:bidi="ar"/>
              </w:rPr>
            </w:pPr>
            <w:r>
              <w:rPr>
                <w:rFonts w:hint="eastAsia" w:ascii="宋体" w:hAnsi="宋体" w:cs="宋体"/>
                <w:color w:val="000000"/>
                <w:kern w:val="0"/>
                <w:sz w:val="18"/>
                <w:szCs w:val="15"/>
                <w:lang w:bidi="ar"/>
              </w:rPr>
              <w:t>Y角槽：Y</w:t>
            </w:r>
          </w:p>
          <w:p w14:paraId="3020EC9E">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V形槽：V</w:t>
            </w:r>
          </w:p>
        </w:tc>
        <w:tc>
          <w:tcPr>
            <w:tcW w:w="1170" w:type="dxa"/>
            <w:tcBorders>
              <w:top w:val="single" w:color="000000" w:sz="8" w:space="0"/>
              <w:left w:val="single" w:color="000000" w:sz="4" w:space="0"/>
              <w:right w:val="single" w:color="000000" w:sz="4" w:space="0"/>
            </w:tcBorders>
            <w:noWrap/>
            <w:vAlign w:val="center"/>
          </w:tcPr>
          <w:p w14:paraId="7A222B55">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228-292</w:t>
            </w:r>
          </w:p>
        </w:tc>
        <w:tc>
          <w:tcPr>
            <w:tcW w:w="1108" w:type="dxa"/>
            <w:tcBorders>
              <w:top w:val="single" w:color="000000" w:sz="8" w:space="0"/>
              <w:left w:val="single" w:color="000000" w:sz="4" w:space="0"/>
              <w:right w:val="single" w:color="000000" w:sz="4" w:space="0"/>
            </w:tcBorders>
            <w:noWrap/>
            <w:vAlign w:val="center"/>
          </w:tcPr>
          <w:p w14:paraId="0BE55617">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880-95</w:t>
            </w:r>
          </w:p>
        </w:tc>
        <w:tc>
          <w:tcPr>
            <w:tcW w:w="867" w:type="dxa"/>
            <w:tcBorders>
              <w:top w:val="single" w:color="000000" w:sz="8" w:space="0"/>
              <w:left w:val="single" w:color="000000" w:sz="4" w:space="0"/>
              <w:right w:val="single" w:color="000000" w:sz="4" w:space="0"/>
            </w:tcBorders>
            <w:noWrap/>
            <w:vAlign w:val="center"/>
          </w:tcPr>
          <w:p w14:paraId="78246DB8">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14-1</w:t>
            </w:r>
          </w:p>
        </w:tc>
        <w:tc>
          <w:tcPr>
            <w:tcW w:w="858" w:type="dxa"/>
            <w:tcBorders>
              <w:top w:val="single" w:color="000000" w:sz="8" w:space="0"/>
              <w:left w:val="single" w:color="000000" w:sz="4" w:space="0"/>
              <w:right w:val="single" w:color="000000" w:sz="4" w:space="0"/>
            </w:tcBorders>
            <w:noWrap/>
            <w:vAlign w:val="center"/>
          </w:tcPr>
          <w:p w14:paraId="289222FB">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3.5-7.5</w:t>
            </w:r>
          </w:p>
        </w:tc>
        <w:tc>
          <w:tcPr>
            <w:tcW w:w="947" w:type="dxa"/>
            <w:tcBorders>
              <w:top w:val="single" w:color="000000" w:sz="8" w:space="0"/>
              <w:left w:val="single" w:color="000000" w:sz="4" w:space="0"/>
              <w:right w:val="single" w:color="000000" w:sz="4" w:space="0"/>
            </w:tcBorders>
            <w:noWrap/>
            <w:vAlign w:val="center"/>
          </w:tcPr>
          <w:p w14:paraId="0954C9D5">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0.83-3</w:t>
            </w:r>
          </w:p>
        </w:tc>
        <w:tc>
          <w:tcPr>
            <w:tcW w:w="885" w:type="dxa"/>
            <w:tcBorders>
              <w:top w:val="single" w:color="000000" w:sz="8" w:space="0"/>
              <w:left w:val="single" w:color="000000" w:sz="4" w:space="0"/>
            </w:tcBorders>
            <w:noWrap/>
            <w:vAlign w:val="center"/>
          </w:tcPr>
          <w:p w14:paraId="14CFB145">
            <w:pPr>
              <w:widowControl/>
              <w:spacing w:line="240" w:lineRule="auto"/>
              <w:jc w:val="center"/>
              <w:textAlignment w:val="center"/>
              <w:rPr>
                <w:rFonts w:hint="eastAsia" w:ascii="宋体" w:hAnsi="宋体" w:cs="宋体"/>
                <w:color w:val="000000"/>
                <w:sz w:val="18"/>
                <w:szCs w:val="15"/>
              </w:rPr>
            </w:pPr>
            <w:r>
              <w:rPr>
                <w:rFonts w:hint="eastAsia" w:ascii="宋体" w:hAnsi="宋体" w:cs="宋体"/>
                <w:color w:val="000000"/>
                <w:kern w:val="0"/>
                <w:sz w:val="18"/>
                <w:szCs w:val="15"/>
                <w:lang w:bidi="ar"/>
              </w:rPr>
              <w:t>124-172</w:t>
            </w:r>
          </w:p>
        </w:tc>
      </w:tr>
    </w:tbl>
    <w:p w14:paraId="1B75ED41">
      <w:pPr>
        <w:pStyle w:val="56"/>
        <w:ind w:firstLine="422"/>
        <w:rPr>
          <w:b/>
          <w:bCs/>
        </w:rPr>
      </w:pPr>
    </w:p>
    <w:p w14:paraId="161B9B2D">
      <w:pPr>
        <w:pStyle w:val="65"/>
        <w:bidi w:val="0"/>
      </w:pPr>
      <w:r>
        <w:rPr>
          <w:rFonts w:hint="eastAsia"/>
        </w:rPr>
        <w:t>碳化硅12寸晶舟</w:t>
      </w:r>
    </w:p>
    <w:p w14:paraId="3C1CC88B">
      <w:pPr>
        <w:pStyle w:val="94"/>
        <w:bidi w:val="0"/>
      </w:pPr>
      <w:r>
        <w:rPr>
          <w:rFonts w:hint="eastAsia"/>
        </w:rPr>
        <w:t>三柱12寸晶舟</w:t>
      </w:r>
    </w:p>
    <w:p w14:paraId="37464301">
      <w:pPr>
        <w:pStyle w:val="56"/>
        <w:ind w:firstLine="420"/>
        <w:rPr>
          <w:rFonts w:hint="eastAsia"/>
        </w:rPr>
      </w:pPr>
      <w:r>
        <w:rPr>
          <w:rFonts w:hint="eastAsia"/>
        </w:rPr>
        <w:t xml:space="preserve"> 代号：12"-CRT-φ340*998*（φ17*8*3.3*169）其形状和基本尺寸分别见图3和表3。</w:t>
      </w:r>
    </w:p>
    <w:p w14:paraId="1D855448">
      <w:pPr>
        <w:pStyle w:val="56"/>
        <w:ind w:firstLine="420"/>
      </w:pPr>
    </w:p>
    <w:p w14:paraId="1EFF1C9C">
      <w:pPr>
        <w:pStyle w:val="56"/>
        <w:ind w:firstLine="420"/>
      </w:pPr>
    </w:p>
    <w:p w14:paraId="3BF946F7">
      <w:pPr>
        <w:pStyle w:val="56"/>
        <w:ind w:firstLine="420"/>
      </w:pPr>
      <w:r>
        <w:drawing>
          <wp:inline distT="0" distB="0" distL="114300" distR="114300">
            <wp:extent cx="5930900" cy="2050415"/>
            <wp:effectExtent l="0" t="0" r="12700" b="698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7"/>
                    <a:stretch>
                      <a:fillRect/>
                    </a:stretch>
                  </pic:blipFill>
                  <pic:spPr>
                    <a:xfrm>
                      <a:off x="0" y="0"/>
                      <a:ext cx="5930900" cy="2050415"/>
                    </a:xfrm>
                    <a:prstGeom prst="rect">
                      <a:avLst/>
                    </a:prstGeom>
                    <a:noFill/>
                    <a:ln>
                      <a:noFill/>
                    </a:ln>
                  </pic:spPr>
                </pic:pic>
              </a:graphicData>
            </a:graphic>
          </wp:inline>
        </w:drawing>
      </w:r>
    </w:p>
    <w:p w14:paraId="652457B5">
      <w:pPr>
        <w:pStyle w:val="56"/>
        <w:ind w:firstLine="420"/>
      </w:pPr>
    </w:p>
    <w:p w14:paraId="3E459CC3">
      <w:pPr>
        <w:pStyle w:val="114"/>
        <w:bidi w:val="0"/>
      </w:pPr>
      <w:r>
        <w:rPr>
          <w:rFonts w:hint="eastAsia"/>
        </w:rPr>
        <w:t>三柱12寸晶舟形状示意图</w:t>
      </w:r>
    </w:p>
    <w:p w14:paraId="0F9BAECC">
      <w:pPr>
        <w:pStyle w:val="56"/>
        <w:ind w:firstLine="0" w:firstLineChars="0"/>
        <w:rPr>
          <w:b/>
          <w:bCs/>
        </w:rPr>
      </w:pPr>
    </w:p>
    <w:p w14:paraId="628D864C">
      <w:pPr>
        <w:pStyle w:val="112"/>
        <w:bidi w:val="0"/>
      </w:pPr>
      <w:r>
        <w:rPr>
          <w:rFonts w:hint="eastAsia"/>
        </w:rPr>
        <w:t>三柱12寸晶舟基本公尺寸</w:t>
      </w:r>
    </w:p>
    <w:p w14:paraId="6A6608AB">
      <w:pPr>
        <w:pStyle w:val="56"/>
        <w:ind w:firstLine="3780" w:firstLineChars="1800"/>
        <w:jc w:val="right"/>
        <w:rPr>
          <w:b/>
          <w:bCs/>
        </w:rPr>
      </w:pPr>
      <w:r>
        <w:rPr>
          <w:rFonts w:hint="eastAsia"/>
        </w:rPr>
        <w:t xml:space="preserve"> 单位为mm</w:t>
      </w:r>
    </w:p>
    <w:tbl>
      <w:tblPr>
        <w:tblStyle w:val="26"/>
        <w:tblW w:w="10442" w:type="dxa"/>
        <w:tblInd w:w="-585"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100" w:type="dxa"/>
          <w:bottom w:w="0" w:type="dxa"/>
          <w:right w:w="100" w:type="dxa"/>
        </w:tblCellMar>
      </w:tblPr>
      <w:tblGrid>
        <w:gridCol w:w="1037"/>
        <w:gridCol w:w="1410"/>
        <w:gridCol w:w="1125"/>
        <w:gridCol w:w="960"/>
        <w:gridCol w:w="1170"/>
        <w:gridCol w:w="1108"/>
        <w:gridCol w:w="867"/>
        <w:gridCol w:w="858"/>
        <w:gridCol w:w="1142"/>
        <w:gridCol w:w="765"/>
      </w:tblGrid>
      <w:tr w14:paraId="4BC53687">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607" w:hRule="atLeast"/>
        </w:trPr>
        <w:tc>
          <w:tcPr>
            <w:tcW w:w="1037" w:type="dxa"/>
            <w:tcBorders>
              <w:bottom w:val="single" w:color="000000" w:sz="8" w:space="0"/>
              <w:right w:val="single" w:color="000000" w:sz="4" w:space="0"/>
            </w:tcBorders>
            <w:vAlign w:val="center"/>
          </w:tcPr>
          <w:p w14:paraId="67677A03">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晶圆尺寸</w:t>
            </w:r>
          </w:p>
        </w:tc>
        <w:tc>
          <w:tcPr>
            <w:tcW w:w="1410" w:type="dxa"/>
            <w:tcBorders>
              <w:left w:val="single" w:color="000000" w:sz="4" w:space="0"/>
              <w:bottom w:val="single" w:color="000000" w:sz="8" w:space="0"/>
              <w:right w:val="single" w:color="000000" w:sz="4" w:space="0"/>
            </w:tcBorders>
            <w:vAlign w:val="center"/>
          </w:tcPr>
          <w:p w14:paraId="07C0A287">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天台、受台形状</w:t>
            </w:r>
          </w:p>
        </w:tc>
        <w:tc>
          <w:tcPr>
            <w:tcW w:w="1125" w:type="dxa"/>
            <w:tcBorders>
              <w:left w:val="single" w:color="000000" w:sz="4" w:space="0"/>
              <w:bottom w:val="single" w:color="000000" w:sz="8" w:space="0"/>
              <w:right w:val="single" w:color="000000" w:sz="4" w:space="0"/>
            </w:tcBorders>
            <w:vAlign w:val="center"/>
          </w:tcPr>
          <w:p w14:paraId="0427DBEE">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杆截面形状</w:t>
            </w:r>
          </w:p>
        </w:tc>
        <w:tc>
          <w:tcPr>
            <w:tcW w:w="960" w:type="dxa"/>
            <w:tcBorders>
              <w:left w:val="single" w:color="000000" w:sz="4" w:space="0"/>
              <w:bottom w:val="single" w:color="000000" w:sz="8" w:space="0"/>
              <w:right w:val="single" w:color="000000" w:sz="4" w:space="0"/>
            </w:tcBorders>
            <w:noWrap/>
            <w:vAlign w:val="center"/>
          </w:tcPr>
          <w:p w14:paraId="082CE67F">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齿槽形</w:t>
            </w:r>
          </w:p>
        </w:tc>
        <w:tc>
          <w:tcPr>
            <w:tcW w:w="1170" w:type="dxa"/>
            <w:tcBorders>
              <w:left w:val="single" w:color="000000" w:sz="4" w:space="0"/>
              <w:bottom w:val="single" w:color="000000" w:sz="8" w:space="0"/>
              <w:right w:val="single" w:color="000000" w:sz="4" w:space="0"/>
            </w:tcBorders>
            <w:noWrap/>
            <w:vAlign w:val="center"/>
          </w:tcPr>
          <w:p w14:paraId="3D934FFB">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外径</w:t>
            </w:r>
          </w:p>
          <w:p w14:paraId="577032B7">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（D）</w:t>
            </w:r>
          </w:p>
        </w:tc>
        <w:tc>
          <w:tcPr>
            <w:tcW w:w="1108" w:type="dxa"/>
            <w:tcBorders>
              <w:left w:val="single" w:color="000000" w:sz="4" w:space="0"/>
              <w:bottom w:val="single" w:color="000000" w:sz="8" w:space="0"/>
              <w:right w:val="single" w:color="000000" w:sz="4" w:space="0"/>
            </w:tcBorders>
            <w:noWrap/>
            <w:vAlign w:val="center"/>
          </w:tcPr>
          <w:p w14:paraId="06566ADB">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长度</w:t>
            </w:r>
          </w:p>
          <w:p w14:paraId="3C4DF4E7">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（L）</w:t>
            </w:r>
          </w:p>
        </w:tc>
        <w:tc>
          <w:tcPr>
            <w:tcW w:w="867" w:type="dxa"/>
            <w:tcBorders>
              <w:left w:val="single" w:color="000000" w:sz="4" w:space="0"/>
              <w:bottom w:val="single" w:color="000000" w:sz="8" w:space="0"/>
              <w:right w:val="single" w:color="000000" w:sz="4" w:space="0"/>
            </w:tcBorders>
            <w:vAlign w:val="center"/>
          </w:tcPr>
          <w:p w14:paraId="15B9153E">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杆直径</w:t>
            </w:r>
          </w:p>
        </w:tc>
        <w:tc>
          <w:tcPr>
            <w:tcW w:w="858" w:type="dxa"/>
            <w:tcBorders>
              <w:left w:val="single" w:color="000000" w:sz="4" w:space="0"/>
              <w:bottom w:val="single" w:color="000000" w:sz="8" w:space="0"/>
              <w:right w:val="single" w:color="000000" w:sz="4" w:space="0"/>
            </w:tcBorders>
            <w:vAlign w:val="center"/>
          </w:tcPr>
          <w:p w14:paraId="78709E6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槽深（ha）</w:t>
            </w:r>
          </w:p>
        </w:tc>
        <w:tc>
          <w:tcPr>
            <w:tcW w:w="1142" w:type="dxa"/>
            <w:tcBorders>
              <w:left w:val="single" w:color="000000" w:sz="4" w:space="0"/>
              <w:bottom w:val="single" w:color="000000" w:sz="8" w:space="0"/>
              <w:right w:val="single" w:color="000000" w:sz="4" w:space="0"/>
            </w:tcBorders>
            <w:noWrap/>
            <w:vAlign w:val="center"/>
          </w:tcPr>
          <w:p w14:paraId="137995B6">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槽宽</w:t>
            </w:r>
          </w:p>
          <w:p w14:paraId="3A7114E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（b）</w:t>
            </w:r>
          </w:p>
        </w:tc>
        <w:tc>
          <w:tcPr>
            <w:tcW w:w="765" w:type="dxa"/>
            <w:tcBorders>
              <w:left w:val="single" w:color="000000" w:sz="4" w:space="0"/>
              <w:bottom w:val="single" w:color="000000" w:sz="8" w:space="0"/>
            </w:tcBorders>
            <w:noWrap/>
            <w:vAlign w:val="center"/>
          </w:tcPr>
          <w:p w14:paraId="1F3B94B9">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槽数（z）</w:t>
            </w:r>
          </w:p>
        </w:tc>
      </w:tr>
      <w:tr w14:paraId="3516D812">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1021" w:hRule="atLeast"/>
        </w:trPr>
        <w:tc>
          <w:tcPr>
            <w:tcW w:w="1037" w:type="dxa"/>
            <w:tcBorders>
              <w:top w:val="single" w:color="000000" w:sz="8" w:space="0"/>
              <w:right w:val="single" w:color="000000" w:sz="4" w:space="0"/>
            </w:tcBorders>
            <w:noWrap/>
            <w:vAlign w:val="center"/>
          </w:tcPr>
          <w:p w14:paraId="67C9B128">
            <w:pPr>
              <w:widowControl/>
              <w:spacing w:line="240"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12寸：12</w:t>
            </w:r>
            <w:r>
              <w:rPr>
                <w:rStyle w:val="29"/>
                <w:rFonts w:hint="eastAsia" w:ascii="黑体" w:hAnsi="黑体" w:eastAsia="黑体" w:cs="黑体"/>
                <w:b w:val="0"/>
                <w:bCs w:val="0"/>
                <w:sz w:val="18"/>
                <w:szCs w:val="18"/>
                <w:shd w:val="clear" w:color="auto" w:fill="FFFFFF"/>
              </w:rPr>
              <w:t>"</w:t>
            </w:r>
          </w:p>
        </w:tc>
        <w:tc>
          <w:tcPr>
            <w:tcW w:w="1410" w:type="dxa"/>
            <w:tcBorders>
              <w:top w:val="single" w:color="000000" w:sz="8" w:space="0"/>
              <w:left w:val="single" w:color="000000" w:sz="4" w:space="0"/>
              <w:right w:val="single" w:color="000000" w:sz="4" w:space="0"/>
            </w:tcBorders>
            <w:noWrap/>
            <w:vAlign w:val="center"/>
          </w:tcPr>
          <w:p w14:paraId="3F9E3CC0">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类圆形：C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类梯形：T</w:t>
            </w:r>
          </w:p>
        </w:tc>
        <w:tc>
          <w:tcPr>
            <w:tcW w:w="1125" w:type="dxa"/>
            <w:tcBorders>
              <w:top w:val="single" w:color="000000" w:sz="8" w:space="0"/>
              <w:left w:val="single" w:color="000000" w:sz="4" w:space="0"/>
              <w:right w:val="single" w:color="000000" w:sz="4" w:space="0"/>
            </w:tcBorders>
            <w:noWrap/>
            <w:vAlign w:val="center"/>
          </w:tcPr>
          <w:p w14:paraId="348D56D6">
            <w:pPr>
              <w:widowControl/>
              <w:spacing w:line="240" w:lineRule="auto"/>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圆形：C</w:t>
            </w:r>
          </w:p>
          <w:p w14:paraId="2D49155A">
            <w:pPr>
              <w:widowControl/>
              <w:spacing w:line="240" w:lineRule="auto"/>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四边形：R</w:t>
            </w:r>
          </w:p>
          <w:p w14:paraId="67C4EDB7">
            <w:pPr>
              <w:widowControl/>
              <w:spacing w:line="240" w:lineRule="auto"/>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异形：S</w:t>
            </w:r>
          </w:p>
        </w:tc>
        <w:tc>
          <w:tcPr>
            <w:tcW w:w="960" w:type="dxa"/>
            <w:tcBorders>
              <w:top w:val="single" w:color="000000" w:sz="8" w:space="0"/>
              <w:left w:val="single" w:color="000000" w:sz="4" w:space="0"/>
              <w:right w:val="single" w:color="000000" w:sz="4" w:space="0"/>
            </w:tcBorders>
            <w:noWrap/>
            <w:vAlign w:val="center"/>
          </w:tcPr>
          <w:p w14:paraId="08E08563">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直槽：T</w:t>
            </w:r>
          </w:p>
          <w:p w14:paraId="2869DCC4">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Y角槽：Y</w:t>
            </w:r>
          </w:p>
          <w:p w14:paraId="00470EB8">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V形槽：V</w:t>
            </w:r>
          </w:p>
        </w:tc>
        <w:tc>
          <w:tcPr>
            <w:tcW w:w="1170" w:type="dxa"/>
            <w:tcBorders>
              <w:top w:val="single" w:color="000000" w:sz="8" w:space="0"/>
              <w:left w:val="single" w:color="000000" w:sz="4" w:space="0"/>
              <w:right w:val="single" w:color="000000" w:sz="4" w:space="0"/>
            </w:tcBorders>
            <w:noWrap/>
            <w:vAlign w:val="center"/>
          </w:tcPr>
          <w:p w14:paraId="410C4F35">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240-343</w:t>
            </w:r>
          </w:p>
        </w:tc>
        <w:tc>
          <w:tcPr>
            <w:tcW w:w="1108" w:type="dxa"/>
            <w:tcBorders>
              <w:top w:val="single" w:color="000000" w:sz="8" w:space="0"/>
              <w:left w:val="single" w:color="000000" w:sz="4" w:space="0"/>
              <w:right w:val="single" w:color="000000" w:sz="4" w:space="0"/>
            </w:tcBorders>
            <w:noWrap/>
            <w:vAlign w:val="center"/>
          </w:tcPr>
          <w:p w14:paraId="10477E19">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242-1384</w:t>
            </w:r>
          </w:p>
        </w:tc>
        <w:tc>
          <w:tcPr>
            <w:tcW w:w="867" w:type="dxa"/>
            <w:tcBorders>
              <w:top w:val="single" w:color="000000" w:sz="8" w:space="0"/>
              <w:left w:val="single" w:color="000000" w:sz="4" w:space="0"/>
              <w:right w:val="single" w:color="000000" w:sz="4" w:space="0"/>
            </w:tcBorders>
            <w:noWrap/>
            <w:vAlign w:val="center"/>
          </w:tcPr>
          <w:p w14:paraId="21BD3EC7">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15-22</w:t>
            </w:r>
          </w:p>
        </w:tc>
        <w:tc>
          <w:tcPr>
            <w:tcW w:w="858" w:type="dxa"/>
            <w:tcBorders>
              <w:top w:val="single" w:color="000000" w:sz="8" w:space="0"/>
              <w:left w:val="single" w:color="000000" w:sz="4" w:space="0"/>
              <w:right w:val="single" w:color="000000" w:sz="4" w:space="0"/>
            </w:tcBorders>
            <w:noWrap/>
            <w:vAlign w:val="center"/>
          </w:tcPr>
          <w:p w14:paraId="741E2CE2">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3.5-7.5</w:t>
            </w:r>
          </w:p>
        </w:tc>
        <w:tc>
          <w:tcPr>
            <w:tcW w:w="1142" w:type="dxa"/>
            <w:tcBorders>
              <w:top w:val="single" w:color="000000" w:sz="8" w:space="0"/>
              <w:left w:val="single" w:color="000000" w:sz="4" w:space="0"/>
              <w:right w:val="single" w:color="000000" w:sz="4" w:space="0"/>
            </w:tcBorders>
            <w:noWrap/>
            <w:vAlign w:val="center"/>
          </w:tcPr>
          <w:p w14:paraId="44ACDD14">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03.3-5.5</w:t>
            </w:r>
          </w:p>
        </w:tc>
        <w:tc>
          <w:tcPr>
            <w:tcW w:w="765" w:type="dxa"/>
            <w:tcBorders>
              <w:top w:val="single" w:color="000000" w:sz="8" w:space="0"/>
              <w:left w:val="single" w:color="000000" w:sz="4" w:space="0"/>
            </w:tcBorders>
            <w:noWrap/>
            <w:vAlign w:val="center"/>
          </w:tcPr>
          <w:p w14:paraId="36AA0F39">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12-169</w:t>
            </w:r>
          </w:p>
        </w:tc>
      </w:tr>
    </w:tbl>
    <w:p w14:paraId="486C06A0">
      <w:pPr>
        <w:pStyle w:val="56"/>
        <w:ind w:firstLine="422"/>
        <w:jc w:val="right"/>
        <w:rPr>
          <w:b/>
          <w:bCs/>
        </w:rPr>
      </w:pPr>
    </w:p>
    <w:p w14:paraId="73470B07">
      <w:pPr>
        <w:pStyle w:val="94"/>
        <w:bidi w:val="0"/>
      </w:pPr>
      <w:r>
        <w:rPr>
          <w:rFonts w:hint="eastAsia"/>
        </w:rPr>
        <w:t>四柱12寸晶舟</w:t>
      </w:r>
    </w:p>
    <w:p w14:paraId="077F02C2">
      <w:pPr>
        <w:pStyle w:val="56"/>
        <w:ind w:firstLine="420"/>
        <w:rPr>
          <w:rFonts w:hint="eastAsia"/>
        </w:rPr>
      </w:pPr>
      <w:r>
        <w:rPr>
          <w:rFonts w:hint="eastAsia"/>
        </w:rPr>
        <w:t xml:space="preserve"> 代号：12"-CST-φ327*995*（120*88*5.7*118）其形状和基本尺寸分别见图4和表4。</w:t>
      </w:r>
    </w:p>
    <w:p w14:paraId="2E997FA7">
      <w:pPr>
        <w:pStyle w:val="56"/>
        <w:ind w:firstLine="0" w:firstLineChars="0"/>
      </w:pPr>
      <w:r>
        <w:drawing>
          <wp:inline distT="0" distB="0" distL="114300" distR="114300">
            <wp:extent cx="5936615" cy="1871980"/>
            <wp:effectExtent l="0" t="0" r="698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5936615" cy="1871980"/>
                    </a:xfrm>
                    <a:prstGeom prst="rect">
                      <a:avLst/>
                    </a:prstGeom>
                    <a:noFill/>
                    <a:ln>
                      <a:noFill/>
                    </a:ln>
                  </pic:spPr>
                </pic:pic>
              </a:graphicData>
            </a:graphic>
          </wp:inline>
        </w:drawing>
      </w:r>
    </w:p>
    <w:p w14:paraId="51C305D4">
      <w:pPr>
        <w:pStyle w:val="56"/>
        <w:ind w:firstLine="0" w:firstLineChars="0"/>
      </w:pPr>
    </w:p>
    <w:p w14:paraId="41C37FE4">
      <w:pPr>
        <w:pStyle w:val="114"/>
        <w:bidi w:val="0"/>
      </w:pPr>
      <w:r>
        <w:rPr>
          <w:rFonts w:hint="eastAsia"/>
        </w:rPr>
        <w:t>四柱12寸晶舟形状示意图</w:t>
      </w:r>
    </w:p>
    <w:p w14:paraId="040E1A8F">
      <w:pPr>
        <w:pStyle w:val="112"/>
        <w:numPr>
          <w:ilvl w:val="0"/>
          <w:numId w:val="0"/>
        </w:numPr>
        <w:spacing w:before="120" w:after="120"/>
        <w:rPr>
          <w:highlight w:val="lightGray"/>
        </w:rPr>
      </w:pPr>
    </w:p>
    <w:p w14:paraId="2C1D936D">
      <w:pPr>
        <w:pStyle w:val="112"/>
        <w:bidi w:val="0"/>
      </w:pPr>
      <w:r>
        <w:rPr>
          <w:rFonts w:hint="eastAsia"/>
        </w:rPr>
        <w:t>四柱12寸晶舟基本公尺寸</w:t>
      </w:r>
    </w:p>
    <w:p w14:paraId="05AD8E46">
      <w:pPr>
        <w:pStyle w:val="56"/>
        <w:ind w:firstLine="0" w:firstLineChars="0"/>
        <w:jc w:val="right"/>
      </w:pPr>
      <w:r>
        <w:rPr>
          <w:rFonts w:hint="eastAsia"/>
        </w:rPr>
        <w:t>单位为mm</w:t>
      </w:r>
    </w:p>
    <w:tbl>
      <w:tblPr>
        <w:tblStyle w:val="26"/>
        <w:tblW w:w="10442" w:type="dxa"/>
        <w:tblInd w:w="-585" w:type="dxa"/>
        <w:tblLayout w:type="fixed"/>
        <w:tblCellMar>
          <w:top w:w="0" w:type="dxa"/>
          <w:left w:w="108" w:type="dxa"/>
          <w:bottom w:w="0" w:type="dxa"/>
          <w:right w:w="108" w:type="dxa"/>
        </w:tblCellMar>
      </w:tblPr>
      <w:tblGrid>
        <w:gridCol w:w="1037"/>
        <w:gridCol w:w="1410"/>
        <w:gridCol w:w="1125"/>
        <w:gridCol w:w="960"/>
        <w:gridCol w:w="1170"/>
        <w:gridCol w:w="1108"/>
        <w:gridCol w:w="867"/>
        <w:gridCol w:w="858"/>
        <w:gridCol w:w="1142"/>
        <w:gridCol w:w="765"/>
      </w:tblGrid>
      <w:tr w14:paraId="08F6A6A0">
        <w:trPr>
          <w:trHeight w:val="607" w:hRule="atLeast"/>
        </w:trPr>
        <w:tc>
          <w:tcPr>
            <w:tcW w:w="1037" w:type="dxa"/>
            <w:tcBorders>
              <w:top w:val="single" w:color="000000" w:sz="4" w:space="0"/>
              <w:left w:val="single" w:color="000000" w:sz="4" w:space="0"/>
              <w:bottom w:val="single" w:color="000000" w:sz="4" w:space="0"/>
              <w:right w:val="single" w:color="000000" w:sz="4" w:space="0"/>
            </w:tcBorders>
            <w:vAlign w:val="center"/>
          </w:tcPr>
          <w:p w14:paraId="6E37C6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晶圆尺寸</w:t>
            </w:r>
          </w:p>
        </w:tc>
        <w:tc>
          <w:tcPr>
            <w:tcW w:w="1410" w:type="dxa"/>
            <w:tcBorders>
              <w:top w:val="single" w:color="000000" w:sz="4" w:space="0"/>
              <w:left w:val="single" w:color="000000" w:sz="4" w:space="0"/>
              <w:bottom w:val="single" w:color="000000" w:sz="4" w:space="0"/>
              <w:right w:val="single" w:color="000000" w:sz="4" w:space="0"/>
            </w:tcBorders>
            <w:vAlign w:val="center"/>
          </w:tcPr>
          <w:p w14:paraId="6CC544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天台、受台形状</w:t>
            </w:r>
          </w:p>
        </w:tc>
        <w:tc>
          <w:tcPr>
            <w:tcW w:w="1125" w:type="dxa"/>
            <w:tcBorders>
              <w:top w:val="single" w:color="000000" w:sz="4" w:space="0"/>
              <w:left w:val="single" w:color="000000" w:sz="4" w:space="0"/>
              <w:bottom w:val="single" w:color="000000" w:sz="4" w:space="0"/>
              <w:right w:val="single" w:color="000000" w:sz="4" w:space="0"/>
            </w:tcBorders>
            <w:vAlign w:val="center"/>
          </w:tcPr>
          <w:p w14:paraId="66EA85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杆截面形状</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E177C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齿槽形</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622DDC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外径</w:t>
            </w:r>
          </w:p>
          <w:p w14:paraId="32A2523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（D）</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839C44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长度</w:t>
            </w:r>
          </w:p>
          <w:p w14:paraId="7B2AC0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（L）</w:t>
            </w:r>
          </w:p>
        </w:tc>
        <w:tc>
          <w:tcPr>
            <w:tcW w:w="867" w:type="dxa"/>
            <w:tcBorders>
              <w:top w:val="single" w:color="000000" w:sz="4" w:space="0"/>
              <w:left w:val="single" w:color="000000" w:sz="4" w:space="0"/>
              <w:bottom w:val="single" w:color="000000" w:sz="4" w:space="0"/>
              <w:right w:val="single" w:color="000000" w:sz="4" w:space="0"/>
            </w:tcBorders>
            <w:vAlign w:val="center"/>
          </w:tcPr>
          <w:p w14:paraId="3219E65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杆直径</w:t>
            </w:r>
          </w:p>
        </w:tc>
        <w:tc>
          <w:tcPr>
            <w:tcW w:w="858" w:type="dxa"/>
            <w:tcBorders>
              <w:top w:val="single" w:color="000000" w:sz="4" w:space="0"/>
              <w:left w:val="single" w:color="000000" w:sz="4" w:space="0"/>
              <w:bottom w:val="single" w:color="000000" w:sz="4" w:space="0"/>
              <w:right w:val="single" w:color="000000" w:sz="4" w:space="0"/>
            </w:tcBorders>
            <w:vAlign w:val="center"/>
          </w:tcPr>
          <w:p w14:paraId="26A679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槽深（ha）</w:t>
            </w:r>
          </w:p>
        </w:tc>
        <w:tc>
          <w:tcPr>
            <w:tcW w:w="1142" w:type="dxa"/>
            <w:tcBorders>
              <w:top w:val="single" w:color="000000" w:sz="4" w:space="0"/>
              <w:left w:val="single" w:color="000000" w:sz="4" w:space="0"/>
              <w:bottom w:val="single" w:color="000000" w:sz="4" w:space="0"/>
              <w:right w:val="single" w:color="000000" w:sz="4" w:space="0"/>
            </w:tcBorders>
            <w:noWrap/>
            <w:vAlign w:val="center"/>
          </w:tcPr>
          <w:p w14:paraId="5B91661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槽宽</w:t>
            </w:r>
          </w:p>
          <w:p w14:paraId="740775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（b）</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D3658B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槽数（z）</w:t>
            </w:r>
          </w:p>
        </w:tc>
      </w:tr>
      <w:tr w14:paraId="13D17169">
        <w:tblPrEx>
          <w:tblCellMar>
            <w:top w:w="0" w:type="dxa"/>
            <w:left w:w="108" w:type="dxa"/>
            <w:bottom w:w="0" w:type="dxa"/>
            <w:right w:w="108" w:type="dxa"/>
          </w:tblCellMar>
        </w:tblPrEx>
        <w:trPr>
          <w:trHeight w:val="1021" w:hRule="atLeast"/>
        </w:trPr>
        <w:tc>
          <w:tcPr>
            <w:tcW w:w="1037" w:type="dxa"/>
            <w:tcBorders>
              <w:top w:val="single" w:color="000000" w:sz="4" w:space="0"/>
              <w:left w:val="single" w:color="000000" w:sz="4" w:space="0"/>
              <w:bottom w:val="single" w:color="000000" w:sz="4" w:space="0"/>
              <w:right w:val="single" w:color="000000" w:sz="4" w:space="0"/>
            </w:tcBorders>
            <w:noWrap/>
            <w:vAlign w:val="center"/>
          </w:tcPr>
          <w:p w14:paraId="7962ED7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12寸：12</w:t>
            </w:r>
            <w:r>
              <w:rPr>
                <w:rStyle w:val="29"/>
                <w:rFonts w:hint="eastAsia" w:ascii="黑体" w:hAnsi="黑体" w:eastAsia="黑体" w:cs="黑体"/>
                <w:b w:val="0"/>
                <w:bCs w:val="0"/>
                <w:sz w:val="18"/>
                <w:szCs w:val="18"/>
                <w:shd w:val="clear" w:color="auto" w:fill="FFFFFF"/>
              </w:rPr>
              <w:t>"</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33BCD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类圆形：C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类梯形：T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8369D88">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圆形：C</w:t>
            </w:r>
          </w:p>
          <w:p w14:paraId="32461F28">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四边形：R</w:t>
            </w:r>
          </w:p>
          <w:p w14:paraId="4726169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异形：S</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B3CE57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直槽：T</w:t>
            </w:r>
          </w:p>
          <w:p w14:paraId="0A3BB47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Y角槽：Y</w:t>
            </w:r>
          </w:p>
          <w:p w14:paraId="2F86EF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V形槽：V</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69E08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240-343</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57BE55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242-1000</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BF3DA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15-22</w:t>
            </w: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151782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3.5-7.5</w:t>
            </w:r>
          </w:p>
        </w:tc>
        <w:tc>
          <w:tcPr>
            <w:tcW w:w="1142" w:type="dxa"/>
            <w:tcBorders>
              <w:top w:val="single" w:color="000000" w:sz="4" w:space="0"/>
              <w:left w:val="single" w:color="000000" w:sz="4" w:space="0"/>
              <w:bottom w:val="single" w:color="000000" w:sz="4" w:space="0"/>
              <w:right w:val="single" w:color="000000" w:sz="4" w:space="0"/>
            </w:tcBorders>
            <w:noWrap/>
            <w:vAlign w:val="center"/>
          </w:tcPr>
          <w:p w14:paraId="41E7B0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03.3-5.5</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05BFB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12-169</w:t>
            </w:r>
          </w:p>
        </w:tc>
      </w:tr>
    </w:tbl>
    <w:p w14:paraId="64F890D9">
      <w:pPr>
        <w:pStyle w:val="56"/>
        <w:ind w:firstLine="422"/>
        <w:jc w:val="right"/>
      </w:pPr>
      <w:r>
        <w:rPr>
          <w:rFonts w:hint="eastAsia"/>
          <w:b/>
          <w:bCs/>
        </w:rPr>
        <w:t xml:space="preserve">                                </w:t>
      </w:r>
    </w:p>
    <w:p w14:paraId="2ED9CE84">
      <w:pPr>
        <w:pStyle w:val="105"/>
        <w:bidi w:val="0"/>
        <w:rPr>
          <w:rFonts w:hint="eastAsia"/>
        </w:rPr>
      </w:pPr>
      <w:r>
        <w:rPr>
          <w:rFonts w:hint="eastAsia"/>
        </w:rPr>
        <w:t>产品标记</w:t>
      </w:r>
    </w:p>
    <w:p w14:paraId="74D47731">
      <w:pPr>
        <w:pStyle w:val="56"/>
        <w:spacing w:line="276" w:lineRule="auto"/>
        <w:ind w:firstLine="420" w:firstLineChars="0"/>
        <w:rPr>
          <w:rFonts w:hint="eastAsia" w:hAnsi="宋体" w:cs="宋体"/>
          <w:sz w:val="22"/>
          <w:szCs w:val="21"/>
        </w:rPr>
      </w:pPr>
      <w:r>
        <w:rPr>
          <w:rFonts w:hint="eastAsia" w:hAnsi="宋体" w:cs="宋体"/>
          <w:sz w:val="22"/>
          <w:szCs w:val="21"/>
        </w:rPr>
        <w:t>产品标记顺序为：产品代号—晶圆尺寸</w:t>
      </w:r>
      <w:r>
        <w:rPr>
          <w:rStyle w:val="29"/>
          <w:rFonts w:hint="eastAsia" w:hAnsi="宋体" w:cs="宋体"/>
          <w:b w:val="0"/>
          <w:bCs w:val="0"/>
          <w:sz w:val="28"/>
          <w:szCs w:val="28"/>
          <w:shd w:val="clear" w:color="auto" w:fill="FFFFFF"/>
        </w:rPr>
        <w:t>—</w:t>
      </w:r>
      <w:r>
        <w:rPr>
          <w:rFonts w:hint="eastAsia" w:hAnsi="宋体" w:cs="宋体"/>
          <w:sz w:val="22"/>
          <w:szCs w:val="21"/>
        </w:rPr>
        <w:t>CRT-D*L*（W1*ha*b*Z）</w:t>
      </w:r>
    </w:p>
    <w:p w14:paraId="15ED7975">
      <w:pPr>
        <w:pStyle w:val="183"/>
        <w:bidi w:val="0"/>
        <w:ind w:left="0" w:leftChars="0" w:firstLine="363" w:firstLineChars="0"/>
        <w:rPr>
          <w:rFonts w:hint="eastAsia"/>
        </w:rPr>
      </w:pPr>
      <w:r>
        <w:rPr>
          <w:rFonts w:hint="eastAsia"/>
        </w:rPr>
        <w:t>晶圆尺寸：6寸、天台、受台形状：圆形、杆截面形状：四边形、齿槽形：直槽、外径172mm、长度290mm、杆直径15mm、槽深7mm、槽宽3mm、槽数54个。标记为：6"-CRV-φ172*290*（φ15*7*3*54）。</w:t>
      </w:r>
    </w:p>
    <w:p w14:paraId="52592B49">
      <w:pPr>
        <w:pStyle w:val="183"/>
        <w:bidi w:val="0"/>
        <w:rPr>
          <w:rFonts w:hint="eastAsia"/>
        </w:rPr>
      </w:pPr>
      <w:r>
        <w:rPr>
          <w:rFonts w:hint="eastAsia"/>
        </w:rPr>
        <w:t>晶圆尺寸：12寸、天台、受台形状：圆形、杆截面形状：四边形、齿槽形：直槽、外径340mm、长度998mm、杆直径17mm、槽深8mm、槽宽3.3mm、槽数169个。标记为12</w:t>
      </w:r>
      <w:r>
        <w:t>"</w:t>
      </w:r>
      <w:r>
        <w:rPr>
          <w:rFonts w:hint="eastAsia"/>
        </w:rPr>
        <w:t>-CRT-φ340*998*（φ17*8*3.3*169）。</w:t>
      </w:r>
    </w:p>
    <w:p w14:paraId="41DE68AF">
      <w:pPr>
        <w:pStyle w:val="104"/>
        <w:bidi w:val="0"/>
      </w:pPr>
      <w:r>
        <w:rPr>
          <w:rFonts w:hint="eastAsia"/>
        </w:rPr>
        <w:t>技术要求</w:t>
      </w:r>
    </w:p>
    <w:p w14:paraId="0C62E143">
      <w:pPr>
        <w:pStyle w:val="105"/>
        <w:bidi w:val="0"/>
      </w:pPr>
      <w:r>
        <w:rPr>
          <w:rFonts w:hint="eastAsia"/>
        </w:rPr>
        <w:t>化学成分</w:t>
      </w:r>
    </w:p>
    <w:p w14:paraId="48687918">
      <w:pPr>
        <w:pStyle w:val="56"/>
        <w:ind w:firstLine="420"/>
      </w:pPr>
      <w:r>
        <w:rPr>
          <w:rFonts w:hint="eastAsia"/>
        </w:rPr>
        <w:t>化学成分应符合表5的规定。</w:t>
      </w:r>
    </w:p>
    <w:p w14:paraId="6AFA5892">
      <w:pPr>
        <w:pStyle w:val="112"/>
        <w:bidi w:val="0"/>
      </w:pPr>
      <w:r>
        <w:rPr>
          <w:rFonts w:hint="eastAsia"/>
        </w:rPr>
        <w:t>化学成分</w:t>
      </w:r>
    </w:p>
    <w:tbl>
      <w:tblPr>
        <w:tblStyle w:val="26"/>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0" w:type="dxa"/>
          <w:bottom w:w="0" w:type="dxa"/>
          <w:right w:w="100" w:type="dxa"/>
        </w:tblCellMar>
      </w:tblPr>
      <w:tblGrid>
        <w:gridCol w:w="4660"/>
        <w:gridCol w:w="4674"/>
      </w:tblGrid>
      <w:tr w14:paraId="093D10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c>
          <w:tcPr>
            <w:tcW w:w="4660" w:type="dxa"/>
            <w:tcBorders>
              <w:bottom w:val="single" w:color="000000" w:sz="8" w:space="0"/>
            </w:tcBorders>
            <w:vAlign w:val="center"/>
          </w:tcPr>
          <w:p w14:paraId="2124C47D">
            <w:pPr>
              <w:pStyle w:val="230"/>
              <w:spacing w:line="240" w:lineRule="auto"/>
              <w:ind w:firstLine="0" w:firstLineChars="0"/>
              <w:jc w:val="center"/>
              <w:rPr>
                <w:sz w:val="18"/>
                <w:szCs w:val="18"/>
              </w:rPr>
            </w:pPr>
            <w:bookmarkStart w:id="44" w:name="_Hlk194262067"/>
            <w:r>
              <w:rPr>
                <w:rFonts w:hint="eastAsia"/>
                <w:sz w:val="18"/>
                <w:szCs w:val="18"/>
              </w:rPr>
              <w:t>化学成分</w:t>
            </w:r>
          </w:p>
        </w:tc>
        <w:tc>
          <w:tcPr>
            <w:tcW w:w="4674" w:type="dxa"/>
            <w:tcBorders>
              <w:bottom w:val="single" w:color="000000" w:sz="8" w:space="0"/>
            </w:tcBorders>
            <w:vAlign w:val="center"/>
          </w:tcPr>
          <w:p w14:paraId="1A92B52C">
            <w:pPr>
              <w:pStyle w:val="230"/>
              <w:spacing w:line="240" w:lineRule="auto"/>
              <w:ind w:firstLine="0" w:firstLineChars="0"/>
              <w:jc w:val="center"/>
              <w:rPr>
                <w:sz w:val="18"/>
                <w:szCs w:val="18"/>
              </w:rPr>
            </w:pPr>
            <w:r>
              <w:rPr>
                <w:rFonts w:hint="eastAsia"/>
                <w:sz w:val="18"/>
                <w:szCs w:val="18"/>
              </w:rPr>
              <w:t>指标</w:t>
            </w:r>
          </w:p>
        </w:tc>
      </w:tr>
      <w:tr w14:paraId="38C1E5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c>
          <w:tcPr>
            <w:tcW w:w="4660" w:type="dxa"/>
            <w:tcBorders>
              <w:top w:val="single" w:color="000000" w:sz="8" w:space="0"/>
            </w:tcBorders>
            <w:vAlign w:val="center"/>
          </w:tcPr>
          <w:p w14:paraId="06B1F56E">
            <w:pPr>
              <w:pStyle w:val="230"/>
              <w:spacing w:line="240" w:lineRule="auto"/>
              <w:ind w:firstLine="0" w:firstLineChars="0"/>
              <w:jc w:val="center"/>
              <w:rPr>
                <w:sz w:val="18"/>
                <w:szCs w:val="18"/>
              </w:rPr>
            </w:pPr>
            <w:r>
              <w:rPr>
                <w:rFonts w:hint="eastAsia" w:hAnsi="宋体" w:cs="AdobeHeitiStd-Regular"/>
                <w:sz w:val="18"/>
                <w:szCs w:val="18"/>
              </w:rPr>
              <w:t>S</w:t>
            </w:r>
            <w:r>
              <w:rPr>
                <w:rFonts w:hAnsi="宋体" w:cs="AdobeHeitiStd-Regular"/>
                <w:sz w:val="18"/>
                <w:szCs w:val="18"/>
              </w:rPr>
              <w:t>i</w:t>
            </w:r>
            <w:r>
              <w:rPr>
                <w:rFonts w:hint="eastAsia" w:hAnsi="宋体" w:cs="AdobeHeitiStd-Regular"/>
                <w:sz w:val="18"/>
                <w:szCs w:val="18"/>
              </w:rPr>
              <w:t>C基体</w:t>
            </w:r>
          </w:p>
        </w:tc>
        <w:tc>
          <w:tcPr>
            <w:tcW w:w="4674" w:type="dxa"/>
            <w:tcBorders>
              <w:top w:val="single" w:color="000000" w:sz="8" w:space="0"/>
            </w:tcBorders>
            <w:vAlign w:val="center"/>
          </w:tcPr>
          <w:p w14:paraId="74213382">
            <w:pPr>
              <w:pStyle w:val="230"/>
              <w:spacing w:line="240" w:lineRule="auto"/>
              <w:ind w:firstLine="0" w:firstLineChars="0"/>
              <w:jc w:val="center"/>
              <w:rPr>
                <w:sz w:val="18"/>
                <w:szCs w:val="18"/>
              </w:rPr>
            </w:pPr>
            <w:r>
              <w:rPr>
                <w:rFonts w:hint="eastAsia"/>
                <w:sz w:val="18"/>
                <w:szCs w:val="18"/>
              </w:rPr>
              <w:t>≥99.9-99.99%（</w:t>
            </w:r>
            <w:r>
              <w:rPr>
                <w:sz w:val="18"/>
                <w:szCs w:val="18"/>
              </w:rPr>
              <w:t>Si</w:t>
            </w:r>
            <w:r>
              <w:rPr>
                <w:rFonts w:hint="eastAsia"/>
                <w:sz w:val="18"/>
                <w:szCs w:val="18"/>
              </w:rPr>
              <w:t>、</w:t>
            </w:r>
            <w:r>
              <w:rPr>
                <w:sz w:val="18"/>
                <w:szCs w:val="18"/>
              </w:rPr>
              <w:t>O</w:t>
            </w:r>
            <w:r>
              <w:rPr>
                <w:rFonts w:hint="eastAsia"/>
                <w:sz w:val="18"/>
                <w:szCs w:val="18"/>
              </w:rPr>
              <w:t>、</w:t>
            </w:r>
            <w:r>
              <w:rPr>
                <w:sz w:val="18"/>
                <w:szCs w:val="18"/>
              </w:rPr>
              <w:t>C</w:t>
            </w:r>
            <w:r>
              <w:rPr>
                <w:rFonts w:hint="eastAsia"/>
                <w:sz w:val="18"/>
                <w:szCs w:val="18"/>
              </w:rPr>
              <w:t>、</w:t>
            </w:r>
            <w:r>
              <w:rPr>
                <w:sz w:val="18"/>
                <w:szCs w:val="18"/>
              </w:rPr>
              <w:t xml:space="preserve">N </w:t>
            </w:r>
            <w:r>
              <w:rPr>
                <w:rFonts w:hint="eastAsia"/>
                <w:sz w:val="18"/>
                <w:szCs w:val="18"/>
              </w:rPr>
              <w:t>元素除外）</w:t>
            </w:r>
          </w:p>
        </w:tc>
      </w:tr>
      <w:tr w14:paraId="0DF2D2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c>
          <w:tcPr>
            <w:tcW w:w="4660" w:type="dxa"/>
            <w:vAlign w:val="center"/>
          </w:tcPr>
          <w:p w14:paraId="017D3A68">
            <w:pPr>
              <w:pStyle w:val="230"/>
              <w:spacing w:line="240" w:lineRule="auto"/>
              <w:ind w:firstLine="0" w:firstLineChars="0"/>
              <w:jc w:val="center"/>
              <w:rPr>
                <w:rFonts w:hint="eastAsia" w:hAnsi="宋体" w:cs="AdobeHeitiStd-Regular"/>
                <w:sz w:val="18"/>
                <w:szCs w:val="18"/>
              </w:rPr>
            </w:pPr>
            <w:r>
              <w:rPr>
                <w:rFonts w:hint="eastAsia" w:hAnsi="宋体" w:cs="AdobeHeitiStd-Regular"/>
                <w:sz w:val="18"/>
                <w:szCs w:val="18"/>
              </w:rPr>
              <w:t>基体杂质总含量</w:t>
            </w:r>
          </w:p>
        </w:tc>
        <w:tc>
          <w:tcPr>
            <w:tcW w:w="4674" w:type="dxa"/>
            <w:vAlign w:val="center"/>
          </w:tcPr>
          <w:p w14:paraId="3C3665F9">
            <w:pPr>
              <w:pStyle w:val="230"/>
              <w:spacing w:line="240" w:lineRule="auto"/>
              <w:ind w:firstLine="0" w:firstLineChars="0"/>
              <w:jc w:val="center"/>
              <w:rPr>
                <w:rFonts w:hint="eastAsia" w:hAnsi="宋体" w:cs="AdobeHeitiStd-Regular"/>
                <w:sz w:val="18"/>
                <w:szCs w:val="18"/>
              </w:rPr>
            </w:pPr>
            <w:r>
              <w:rPr>
                <w:rFonts w:hint="eastAsia"/>
                <w:sz w:val="18"/>
              </w:rPr>
              <w:t>≤</w:t>
            </w:r>
            <w:r>
              <w:rPr>
                <w:rFonts w:hint="eastAsia"/>
                <w:sz w:val="18"/>
                <w:szCs w:val="18"/>
              </w:rPr>
              <w:t>100ppm</w:t>
            </w:r>
          </w:p>
        </w:tc>
      </w:tr>
      <w:tr w14:paraId="7C99F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c>
          <w:tcPr>
            <w:tcW w:w="4660" w:type="dxa"/>
            <w:vAlign w:val="center"/>
          </w:tcPr>
          <w:p w14:paraId="37751F86">
            <w:pPr>
              <w:pStyle w:val="230"/>
              <w:spacing w:line="240" w:lineRule="auto"/>
              <w:ind w:firstLine="0" w:firstLineChars="0"/>
              <w:jc w:val="center"/>
              <w:rPr>
                <w:rFonts w:hint="eastAsia" w:hAnsi="宋体" w:cs="AdobeHeitiStd-Regular"/>
                <w:sz w:val="18"/>
                <w:szCs w:val="18"/>
              </w:rPr>
            </w:pPr>
            <w:r>
              <w:rPr>
                <w:rFonts w:hint="eastAsia" w:hAnsi="宋体" w:cs="AdobeHeitiStd-Regular"/>
                <w:sz w:val="18"/>
                <w:szCs w:val="18"/>
              </w:rPr>
              <w:t>CVD涂层</w:t>
            </w:r>
          </w:p>
        </w:tc>
        <w:tc>
          <w:tcPr>
            <w:tcW w:w="4674" w:type="dxa"/>
            <w:vAlign w:val="center"/>
          </w:tcPr>
          <w:p w14:paraId="23472D1A">
            <w:pPr>
              <w:pStyle w:val="230"/>
              <w:spacing w:line="240" w:lineRule="auto"/>
              <w:ind w:firstLine="0" w:firstLineChars="0"/>
              <w:jc w:val="center"/>
              <w:rPr>
                <w:rFonts w:hint="eastAsia" w:hAnsi="宋体" w:cs="AdobeHeitiStd-Regular"/>
                <w:sz w:val="18"/>
                <w:szCs w:val="18"/>
              </w:rPr>
            </w:pPr>
            <w:r>
              <w:rPr>
                <w:rFonts w:hint="eastAsia"/>
                <w:sz w:val="18"/>
                <w:szCs w:val="18"/>
              </w:rPr>
              <w:t>≥99.999-99.9999%（</w:t>
            </w:r>
            <w:r>
              <w:rPr>
                <w:sz w:val="18"/>
                <w:szCs w:val="18"/>
              </w:rPr>
              <w:t>Si</w:t>
            </w:r>
            <w:r>
              <w:rPr>
                <w:rFonts w:hint="eastAsia"/>
                <w:sz w:val="18"/>
                <w:szCs w:val="18"/>
              </w:rPr>
              <w:t>、</w:t>
            </w:r>
            <w:r>
              <w:rPr>
                <w:sz w:val="18"/>
                <w:szCs w:val="18"/>
              </w:rPr>
              <w:t>O</w:t>
            </w:r>
            <w:r>
              <w:rPr>
                <w:rFonts w:hint="eastAsia"/>
                <w:sz w:val="18"/>
                <w:szCs w:val="18"/>
              </w:rPr>
              <w:t>、</w:t>
            </w:r>
            <w:r>
              <w:rPr>
                <w:sz w:val="18"/>
                <w:szCs w:val="18"/>
              </w:rPr>
              <w:t>C</w:t>
            </w:r>
            <w:r>
              <w:rPr>
                <w:rFonts w:hint="eastAsia"/>
                <w:sz w:val="18"/>
                <w:szCs w:val="18"/>
              </w:rPr>
              <w:t>、</w:t>
            </w:r>
            <w:r>
              <w:rPr>
                <w:sz w:val="18"/>
                <w:szCs w:val="18"/>
              </w:rPr>
              <w:t xml:space="preserve">N </w:t>
            </w:r>
            <w:r>
              <w:rPr>
                <w:rFonts w:hint="eastAsia"/>
                <w:sz w:val="18"/>
                <w:szCs w:val="18"/>
              </w:rPr>
              <w:t>元素除外）</w:t>
            </w:r>
          </w:p>
        </w:tc>
      </w:tr>
      <w:tr w14:paraId="76745C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c>
          <w:tcPr>
            <w:tcW w:w="4660" w:type="dxa"/>
            <w:vAlign w:val="center"/>
          </w:tcPr>
          <w:p w14:paraId="394A37C0">
            <w:pPr>
              <w:pStyle w:val="230"/>
              <w:spacing w:line="240" w:lineRule="auto"/>
              <w:ind w:firstLine="0" w:firstLineChars="0"/>
              <w:jc w:val="center"/>
              <w:rPr>
                <w:rFonts w:hint="eastAsia" w:hAnsi="宋体" w:cs="AdobeHeitiStd-Regular"/>
                <w:sz w:val="18"/>
                <w:szCs w:val="18"/>
              </w:rPr>
            </w:pPr>
            <w:r>
              <w:rPr>
                <w:rFonts w:hint="eastAsia" w:hAnsi="宋体" w:cs="AdobeHeitiStd-Regular"/>
                <w:sz w:val="18"/>
                <w:szCs w:val="18"/>
              </w:rPr>
              <w:t>涂层杂质总含量</w:t>
            </w:r>
          </w:p>
        </w:tc>
        <w:tc>
          <w:tcPr>
            <w:tcW w:w="4674" w:type="dxa"/>
            <w:vAlign w:val="center"/>
          </w:tcPr>
          <w:p w14:paraId="6F499F62">
            <w:pPr>
              <w:pStyle w:val="230"/>
              <w:spacing w:line="240" w:lineRule="auto"/>
              <w:ind w:firstLine="0" w:firstLineChars="0"/>
              <w:jc w:val="center"/>
              <w:rPr>
                <w:sz w:val="18"/>
                <w:szCs w:val="18"/>
              </w:rPr>
            </w:pPr>
            <w:r>
              <w:rPr>
                <w:rFonts w:hint="eastAsia"/>
                <w:sz w:val="18"/>
              </w:rPr>
              <w:t>≤</w:t>
            </w:r>
            <w:r>
              <w:rPr>
                <w:rFonts w:hint="eastAsia"/>
                <w:sz w:val="18"/>
                <w:szCs w:val="18"/>
              </w:rPr>
              <w:t>10ppm</w:t>
            </w:r>
          </w:p>
        </w:tc>
      </w:tr>
    </w:tbl>
    <w:p w14:paraId="6903E195">
      <w:pPr>
        <w:pStyle w:val="105"/>
        <w:bidi w:val="0"/>
      </w:pPr>
      <w:r>
        <w:rPr>
          <w:rFonts w:hint="eastAsia"/>
        </w:rPr>
        <w:t>物理性能</w:t>
      </w:r>
    </w:p>
    <w:p w14:paraId="54F20557">
      <w:pPr>
        <w:pStyle w:val="56"/>
        <w:ind w:firstLine="420"/>
      </w:pPr>
      <w:r>
        <w:rPr>
          <w:rFonts w:hint="eastAsia"/>
        </w:rPr>
        <w:t>物理性能应符合表6的规定。</w:t>
      </w:r>
    </w:p>
    <w:p w14:paraId="63C3D03E">
      <w:pPr>
        <w:pStyle w:val="56"/>
        <w:ind w:firstLine="420"/>
      </w:pPr>
    </w:p>
    <w:p w14:paraId="6A18BB1B">
      <w:pPr>
        <w:pStyle w:val="112"/>
        <w:bidi w:val="0"/>
      </w:pPr>
      <w:r>
        <w:rPr>
          <w:rFonts w:hint="eastAsia"/>
        </w:rPr>
        <w:t>物理性能</w:t>
      </w:r>
    </w:p>
    <w:tbl>
      <w:tblPr>
        <w:tblStyle w:val="2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31"/>
        <w:gridCol w:w="1734"/>
        <w:gridCol w:w="1734"/>
        <w:gridCol w:w="1734"/>
        <w:gridCol w:w="2401"/>
      </w:tblGrid>
      <w:tr w14:paraId="2E3ED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27" w:type="pct"/>
            <w:tcBorders>
              <w:bottom w:val="single" w:color="auto" w:sz="8" w:space="0"/>
            </w:tcBorders>
            <w:vAlign w:val="center"/>
          </w:tcPr>
          <w:p w14:paraId="51CED9D1">
            <w:pPr>
              <w:spacing w:line="240" w:lineRule="auto"/>
              <w:jc w:val="center"/>
              <w:rPr>
                <w:rFonts w:ascii="Times New Roman" w:hAnsi="Times New Roman"/>
                <w:sz w:val="18"/>
              </w:rPr>
            </w:pPr>
            <w:r>
              <w:rPr>
                <w:rFonts w:hint="eastAsia" w:ascii="Times New Roman" w:hAnsi="Times New Roman"/>
                <w:sz w:val="18"/>
              </w:rPr>
              <w:t>项目</w:t>
            </w:r>
          </w:p>
        </w:tc>
        <w:tc>
          <w:tcPr>
            <w:tcW w:w="928" w:type="pct"/>
            <w:tcBorders>
              <w:bottom w:val="single" w:color="auto" w:sz="8" w:space="0"/>
            </w:tcBorders>
            <w:vAlign w:val="center"/>
          </w:tcPr>
          <w:p w14:paraId="07870D0F">
            <w:pPr>
              <w:spacing w:line="240" w:lineRule="auto"/>
              <w:jc w:val="center"/>
              <w:rPr>
                <w:rFonts w:ascii="宋体"/>
                <w:sz w:val="18"/>
              </w:rPr>
            </w:pPr>
            <w:r>
              <w:rPr>
                <w:rFonts w:hint="eastAsia" w:ascii="宋体"/>
                <w:sz w:val="18"/>
              </w:rPr>
              <w:t>体积密度</w:t>
            </w:r>
          </w:p>
          <w:p w14:paraId="630C9BAA">
            <w:pPr>
              <w:spacing w:line="240" w:lineRule="auto"/>
              <w:jc w:val="center"/>
              <w:rPr>
                <w:rFonts w:ascii="Times New Roman" w:hAnsi="Times New Roman"/>
                <w:sz w:val="18"/>
              </w:rPr>
            </w:pPr>
            <w:r>
              <w:rPr>
                <w:rFonts w:ascii="Times New Roman" w:hAnsi="Times New Roman"/>
                <w:sz w:val="18"/>
              </w:rPr>
              <w:t>g/cm</w:t>
            </w:r>
            <w:r>
              <w:rPr>
                <w:rFonts w:hint="eastAsia" w:ascii="Times New Roman" w:hAnsi="Times New Roman"/>
                <w:sz w:val="18"/>
                <w:vertAlign w:val="superscript"/>
              </w:rPr>
              <w:t>3</w:t>
            </w:r>
          </w:p>
        </w:tc>
        <w:tc>
          <w:tcPr>
            <w:tcW w:w="928" w:type="pct"/>
            <w:tcBorders>
              <w:bottom w:val="single" w:color="auto" w:sz="8" w:space="0"/>
            </w:tcBorders>
            <w:vAlign w:val="center"/>
          </w:tcPr>
          <w:p w14:paraId="75BCB0D5">
            <w:pPr>
              <w:spacing w:line="240" w:lineRule="auto"/>
              <w:jc w:val="center"/>
              <w:rPr>
                <w:rFonts w:ascii="宋体"/>
                <w:sz w:val="18"/>
              </w:rPr>
            </w:pPr>
            <w:r>
              <w:rPr>
                <w:rFonts w:hint="eastAsia" w:ascii="宋体"/>
                <w:sz w:val="18"/>
              </w:rPr>
              <w:t>显气孔率</w:t>
            </w:r>
          </w:p>
          <w:p w14:paraId="62D8C0AE">
            <w:pPr>
              <w:spacing w:line="240" w:lineRule="auto"/>
              <w:jc w:val="center"/>
              <w:rPr>
                <w:rFonts w:ascii="Times New Roman" w:hAnsi="Times New Roman"/>
                <w:sz w:val="18"/>
              </w:rPr>
            </w:pPr>
            <w:r>
              <w:rPr>
                <w:rFonts w:hint="eastAsia" w:ascii="宋体" w:hAnsi="宋体" w:cs="AdobeHeitiStd-Regular"/>
                <w:kern w:val="0"/>
                <w:sz w:val="18"/>
                <w:szCs w:val="18"/>
              </w:rPr>
              <w:t>％</w:t>
            </w:r>
          </w:p>
        </w:tc>
        <w:tc>
          <w:tcPr>
            <w:tcW w:w="928" w:type="pct"/>
            <w:tcBorders>
              <w:bottom w:val="single" w:color="auto" w:sz="8" w:space="0"/>
            </w:tcBorders>
            <w:vAlign w:val="center"/>
          </w:tcPr>
          <w:p w14:paraId="3064C33B">
            <w:pPr>
              <w:spacing w:line="240" w:lineRule="auto"/>
              <w:jc w:val="center"/>
              <w:rPr>
                <w:rFonts w:ascii="宋体"/>
                <w:sz w:val="18"/>
              </w:rPr>
            </w:pPr>
            <w:r>
              <w:rPr>
                <w:rFonts w:hint="eastAsia" w:ascii="宋体"/>
                <w:sz w:val="18"/>
              </w:rPr>
              <w:t>常温弯曲强度</w:t>
            </w:r>
          </w:p>
          <w:p w14:paraId="24A2771E">
            <w:pPr>
              <w:spacing w:line="240" w:lineRule="auto"/>
              <w:jc w:val="center"/>
              <w:rPr>
                <w:rFonts w:ascii="Times New Roman" w:hAnsi="Times New Roman"/>
                <w:sz w:val="18"/>
              </w:rPr>
            </w:pPr>
            <w:r>
              <w:rPr>
                <w:rFonts w:ascii="Times New Roman" w:hAnsi="Times New Roman"/>
                <w:sz w:val="18"/>
              </w:rPr>
              <w:t>MPa</w:t>
            </w:r>
          </w:p>
        </w:tc>
        <w:tc>
          <w:tcPr>
            <w:tcW w:w="1285" w:type="pct"/>
            <w:tcBorders>
              <w:bottom w:val="single" w:color="auto" w:sz="8" w:space="0"/>
            </w:tcBorders>
            <w:vAlign w:val="center"/>
          </w:tcPr>
          <w:p w14:paraId="07C074B9">
            <w:pPr>
              <w:spacing w:line="240" w:lineRule="auto"/>
              <w:jc w:val="center"/>
              <w:rPr>
                <w:rFonts w:ascii="宋体"/>
                <w:sz w:val="18"/>
              </w:rPr>
            </w:pPr>
            <w:r>
              <w:rPr>
                <w:rFonts w:hint="eastAsia" w:ascii="宋体"/>
                <w:sz w:val="18"/>
              </w:rPr>
              <w:t>高温弯曲强度</w:t>
            </w:r>
          </w:p>
          <w:p w14:paraId="7D4A80DF">
            <w:pPr>
              <w:spacing w:line="240" w:lineRule="auto"/>
              <w:jc w:val="center"/>
              <w:rPr>
                <w:rFonts w:ascii="Times New Roman" w:hAnsi="Times New Roman"/>
                <w:sz w:val="18"/>
              </w:rPr>
            </w:pPr>
            <w:r>
              <w:rPr>
                <w:rFonts w:ascii="Times New Roman" w:hAnsi="Times New Roman"/>
                <w:sz w:val="18"/>
              </w:rPr>
              <w:t>MPa</w:t>
            </w:r>
          </w:p>
        </w:tc>
      </w:tr>
      <w:tr w14:paraId="6CAEC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27" w:type="pct"/>
            <w:tcBorders>
              <w:top w:val="single" w:color="auto" w:sz="8" w:space="0"/>
              <w:bottom w:val="single" w:color="auto" w:sz="8" w:space="0"/>
            </w:tcBorders>
            <w:vAlign w:val="center"/>
          </w:tcPr>
          <w:p w14:paraId="3BB9126C">
            <w:pPr>
              <w:spacing w:line="240" w:lineRule="auto"/>
              <w:jc w:val="center"/>
              <w:rPr>
                <w:rFonts w:ascii="宋体"/>
                <w:sz w:val="18"/>
              </w:rPr>
            </w:pPr>
            <w:r>
              <w:rPr>
                <w:rFonts w:hint="eastAsia" w:ascii="宋体"/>
                <w:sz w:val="18"/>
              </w:rPr>
              <w:t>重结晶碳化硅基体指标</w:t>
            </w:r>
          </w:p>
        </w:tc>
        <w:tc>
          <w:tcPr>
            <w:tcW w:w="928" w:type="pct"/>
            <w:tcBorders>
              <w:top w:val="single" w:color="auto" w:sz="8" w:space="0"/>
              <w:bottom w:val="single" w:color="auto" w:sz="8" w:space="0"/>
            </w:tcBorders>
            <w:vAlign w:val="center"/>
          </w:tcPr>
          <w:p w14:paraId="46048C1B">
            <w:pPr>
              <w:spacing w:line="240" w:lineRule="auto"/>
              <w:jc w:val="center"/>
              <w:rPr>
                <w:rFonts w:ascii="宋体"/>
                <w:sz w:val="18"/>
              </w:rPr>
            </w:pPr>
            <w:r>
              <w:rPr>
                <w:rFonts w:hint="eastAsia" w:ascii="宋体"/>
                <w:sz w:val="18"/>
              </w:rPr>
              <w:t>≥2.6</w:t>
            </w:r>
          </w:p>
        </w:tc>
        <w:tc>
          <w:tcPr>
            <w:tcW w:w="928" w:type="pct"/>
            <w:tcBorders>
              <w:top w:val="single" w:color="auto" w:sz="8" w:space="0"/>
              <w:bottom w:val="single" w:color="auto" w:sz="8" w:space="0"/>
            </w:tcBorders>
            <w:vAlign w:val="center"/>
          </w:tcPr>
          <w:p w14:paraId="377FBD9A">
            <w:pPr>
              <w:spacing w:line="240" w:lineRule="auto"/>
              <w:jc w:val="center"/>
              <w:rPr>
                <w:rFonts w:ascii="宋体"/>
                <w:sz w:val="18"/>
              </w:rPr>
            </w:pPr>
            <w:r>
              <w:rPr>
                <w:rFonts w:hint="eastAsia" w:ascii="宋体"/>
                <w:sz w:val="18"/>
              </w:rPr>
              <w:t>≤17</w:t>
            </w:r>
          </w:p>
        </w:tc>
        <w:tc>
          <w:tcPr>
            <w:tcW w:w="928" w:type="pct"/>
            <w:tcBorders>
              <w:top w:val="single" w:color="auto" w:sz="8" w:space="0"/>
              <w:bottom w:val="single" w:color="auto" w:sz="8" w:space="0"/>
            </w:tcBorders>
            <w:vAlign w:val="center"/>
          </w:tcPr>
          <w:p w14:paraId="3A9995F6">
            <w:pPr>
              <w:spacing w:line="240" w:lineRule="auto"/>
              <w:jc w:val="center"/>
              <w:rPr>
                <w:rFonts w:ascii="宋体"/>
                <w:sz w:val="18"/>
              </w:rPr>
            </w:pPr>
            <w:r>
              <w:rPr>
                <w:rFonts w:hint="eastAsia" w:ascii="宋体"/>
                <w:sz w:val="18"/>
              </w:rPr>
              <w:t>≥80</w:t>
            </w:r>
          </w:p>
        </w:tc>
        <w:tc>
          <w:tcPr>
            <w:tcW w:w="1285" w:type="pct"/>
            <w:tcBorders>
              <w:top w:val="single" w:color="auto" w:sz="8" w:space="0"/>
              <w:bottom w:val="single" w:color="auto" w:sz="8" w:space="0"/>
            </w:tcBorders>
            <w:vAlign w:val="center"/>
          </w:tcPr>
          <w:p w14:paraId="311AD01D">
            <w:pPr>
              <w:spacing w:line="240" w:lineRule="auto"/>
              <w:jc w:val="center"/>
              <w:rPr>
                <w:rFonts w:ascii="宋体"/>
                <w:sz w:val="18"/>
              </w:rPr>
            </w:pPr>
            <w:r>
              <w:rPr>
                <w:rFonts w:hint="eastAsia" w:ascii="宋体"/>
                <w:sz w:val="18"/>
              </w:rPr>
              <w:t>≥90（1400℃）</w:t>
            </w:r>
          </w:p>
        </w:tc>
      </w:tr>
      <w:tr w14:paraId="1D602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27" w:type="pct"/>
            <w:tcBorders>
              <w:top w:val="single" w:color="auto" w:sz="8" w:space="0"/>
              <w:bottom w:val="single" w:color="auto" w:sz="8" w:space="0"/>
            </w:tcBorders>
            <w:vAlign w:val="center"/>
          </w:tcPr>
          <w:p w14:paraId="085DC34D">
            <w:pPr>
              <w:spacing w:line="240" w:lineRule="auto"/>
              <w:jc w:val="center"/>
              <w:rPr>
                <w:rFonts w:ascii="宋体"/>
                <w:sz w:val="18"/>
              </w:rPr>
            </w:pPr>
            <w:r>
              <w:rPr>
                <w:rFonts w:hint="eastAsia" w:ascii="宋体"/>
                <w:sz w:val="18"/>
              </w:rPr>
              <w:t>反应烧结碳化硅基体指标</w:t>
            </w:r>
          </w:p>
        </w:tc>
        <w:tc>
          <w:tcPr>
            <w:tcW w:w="928" w:type="pct"/>
            <w:tcBorders>
              <w:top w:val="single" w:color="auto" w:sz="8" w:space="0"/>
              <w:bottom w:val="single" w:color="auto" w:sz="8" w:space="0"/>
            </w:tcBorders>
            <w:vAlign w:val="center"/>
          </w:tcPr>
          <w:p w14:paraId="101A06D1">
            <w:pPr>
              <w:spacing w:line="240" w:lineRule="auto"/>
              <w:jc w:val="center"/>
              <w:rPr>
                <w:rFonts w:ascii="宋体"/>
                <w:sz w:val="18"/>
              </w:rPr>
            </w:pPr>
            <w:r>
              <w:rPr>
                <w:rFonts w:hint="eastAsia" w:ascii="宋体"/>
                <w:sz w:val="18"/>
              </w:rPr>
              <w:t>≥3.0</w:t>
            </w:r>
          </w:p>
        </w:tc>
        <w:tc>
          <w:tcPr>
            <w:tcW w:w="928" w:type="pct"/>
            <w:tcBorders>
              <w:top w:val="single" w:color="auto" w:sz="8" w:space="0"/>
              <w:bottom w:val="single" w:color="auto" w:sz="8" w:space="0"/>
            </w:tcBorders>
            <w:vAlign w:val="center"/>
          </w:tcPr>
          <w:p w14:paraId="518428FC">
            <w:pPr>
              <w:spacing w:line="240" w:lineRule="auto"/>
              <w:jc w:val="center"/>
              <w:rPr>
                <w:rFonts w:ascii="宋体"/>
                <w:sz w:val="18"/>
              </w:rPr>
            </w:pPr>
            <w:r>
              <w:rPr>
                <w:rFonts w:hint="eastAsia" w:ascii="宋体"/>
                <w:sz w:val="18"/>
              </w:rPr>
              <w:t>≤0.1</w:t>
            </w:r>
          </w:p>
        </w:tc>
        <w:tc>
          <w:tcPr>
            <w:tcW w:w="928" w:type="pct"/>
            <w:tcBorders>
              <w:top w:val="single" w:color="auto" w:sz="8" w:space="0"/>
              <w:bottom w:val="single" w:color="auto" w:sz="8" w:space="0"/>
            </w:tcBorders>
            <w:vAlign w:val="center"/>
          </w:tcPr>
          <w:p w14:paraId="56253A11">
            <w:pPr>
              <w:spacing w:line="240" w:lineRule="auto"/>
              <w:jc w:val="center"/>
              <w:rPr>
                <w:rFonts w:ascii="宋体"/>
                <w:sz w:val="18"/>
              </w:rPr>
            </w:pPr>
            <w:r>
              <w:rPr>
                <w:rFonts w:hint="eastAsia" w:ascii="宋体"/>
                <w:sz w:val="18"/>
              </w:rPr>
              <w:t>≥200</w:t>
            </w:r>
          </w:p>
        </w:tc>
        <w:tc>
          <w:tcPr>
            <w:tcW w:w="1285" w:type="pct"/>
            <w:tcBorders>
              <w:top w:val="single" w:color="auto" w:sz="8" w:space="0"/>
              <w:bottom w:val="single" w:color="auto" w:sz="8" w:space="0"/>
            </w:tcBorders>
            <w:vAlign w:val="center"/>
          </w:tcPr>
          <w:p w14:paraId="6D3174F1">
            <w:pPr>
              <w:spacing w:line="240" w:lineRule="auto"/>
              <w:jc w:val="center"/>
              <w:rPr>
                <w:rFonts w:ascii="宋体"/>
                <w:sz w:val="18"/>
              </w:rPr>
            </w:pPr>
            <w:r>
              <w:rPr>
                <w:rFonts w:hint="eastAsia" w:ascii="宋体"/>
                <w:sz w:val="18"/>
              </w:rPr>
              <w:t>≥230（1200℃）</w:t>
            </w:r>
          </w:p>
        </w:tc>
      </w:tr>
      <w:tr w14:paraId="7BF19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27" w:type="pct"/>
            <w:tcBorders>
              <w:top w:val="single" w:color="auto" w:sz="8" w:space="0"/>
            </w:tcBorders>
            <w:vAlign w:val="center"/>
          </w:tcPr>
          <w:p w14:paraId="0CFBC693">
            <w:pPr>
              <w:spacing w:line="240" w:lineRule="auto"/>
              <w:jc w:val="center"/>
              <w:rPr>
                <w:rFonts w:ascii="宋体"/>
                <w:sz w:val="18"/>
              </w:rPr>
            </w:pPr>
            <w:r>
              <w:rPr>
                <w:rFonts w:hint="eastAsia" w:ascii="宋体"/>
                <w:sz w:val="18"/>
              </w:rPr>
              <w:t>涂层指标</w:t>
            </w:r>
          </w:p>
        </w:tc>
        <w:tc>
          <w:tcPr>
            <w:tcW w:w="928" w:type="pct"/>
            <w:tcBorders>
              <w:top w:val="single" w:color="auto" w:sz="8" w:space="0"/>
            </w:tcBorders>
            <w:vAlign w:val="center"/>
          </w:tcPr>
          <w:p w14:paraId="31FDBB3D">
            <w:pPr>
              <w:spacing w:line="240" w:lineRule="auto"/>
              <w:jc w:val="center"/>
              <w:rPr>
                <w:rFonts w:ascii="宋体"/>
                <w:sz w:val="18"/>
              </w:rPr>
            </w:pPr>
            <w:r>
              <w:rPr>
                <w:rFonts w:hint="eastAsia" w:ascii="宋体"/>
                <w:sz w:val="18"/>
              </w:rPr>
              <w:t>≥3.2</w:t>
            </w:r>
          </w:p>
        </w:tc>
        <w:tc>
          <w:tcPr>
            <w:tcW w:w="928" w:type="pct"/>
            <w:tcBorders>
              <w:top w:val="single" w:color="auto" w:sz="8" w:space="0"/>
            </w:tcBorders>
            <w:vAlign w:val="center"/>
          </w:tcPr>
          <w:p w14:paraId="6E04D1B9">
            <w:pPr>
              <w:spacing w:line="240" w:lineRule="auto"/>
              <w:jc w:val="center"/>
              <w:rPr>
                <w:rFonts w:ascii="宋体"/>
                <w:sz w:val="18"/>
              </w:rPr>
            </w:pPr>
            <w:r>
              <w:rPr>
                <w:rFonts w:hint="eastAsia" w:ascii="宋体"/>
                <w:sz w:val="18"/>
              </w:rPr>
              <w:t>0</w:t>
            </w:r>
          </w:p>
        </w:tc>
        <w:tc>
          <w:tcPr>
            <w:tcW w:w="928" w:type="pct"/>
            <w:tcBorders>
              <w:top w:val="single" w:color="auto" w:sz="8" w:space="0"/>
            </w:tcBorders>
            <w:vAlign w:val="center"/>
          </w:tcPr>
          <w:p w14:paraId="49EE99BF">
            <w:pPr>
              <w:spacing w:line="240" w:lineRule="auto"/>
              <w:jc w:val="center"/>
              <w:rPr>
                <w:rFonts w:ascii="宋体"/>
                <w:sz w:val="18"/>
              </w:rPr>
            </w:pPr>
            <w:r>
              <w:rPr>
                <w:rFonts w:hint="eastAsia" w:ascii="宋体"/>
                <w:sz w:val="18"/>
              </w:rPr>
              <w:t>/</w:t>
            </w:r>
          </w:p>
        </w:tc>
        <w:tc>
          <w:tcPr>
            <w:tcW w:w="1285" w:type="pct"/>
            <w:tcBorders>
              <w:top w:val="single" w:color="auto" w:sz="8" w:space="0"/>
            </w:tcBorders>
            <w:vAlign w:val="center"/>
          </w:tcPr>
          <w:p w14:paraId="618D11D2">
            <w:pPr>
              <w:spacing w:line="240" w:lineRule="auto"/>
              <w:jc w:val="center"/>
              <w:rPr>
                <w:rFonts w:ascii="宋体"/>
                <w:sz w:val="18"/>
              </w:rPr>
            </w:pPr>
            <w:r>
              <w:rPr>
                <w:rFonts w:hint="eastAsia" w:ascii="宋体"/>
                <w:sz w:val="18"/>
              </w:rPr>
              <w:t>/</w:t>
            </w:r>
          </w:p>
        </w:tc>
      </w:tr>
    </w:tbl>
    <w:p w14:paraId="7D8F6529">
      <w:pPr>
        <w:pStyle w:val="56"/>
        <w:ind w:firstLine="0" w:firstLineChars="0"/>
      </w:pPr>
    </w:p>
    <w:p w14:paraId="0128DC8B">
      <w:pPr>
        <w:pStyle w:val="105"/>
        <w:bidi w:val="0"/>
        <w:rPr>
          <w:rFonts w:hint="eastAsia"/>
        </w:rPr>
      </w:pPr>
      <w:r>
        <w:rPr>
          <w:rFonts w:hint="eastAsia"/>
        </w:rPr>
        <w:t>环境要求</w:t>
      </w:r>
    </w:p>
    <w:p w14:paraId="070181F2">
      <w:pPr>
        <w:pStyle w:val="65"/>
        <w:bidi w:val="0"/>
        <w:rPr>
          <w:rFonts w:hint="eastAsia"/>
        </w:rPr>
      </w:pPr>
      <w:r>
        <w:rPr>
          <w:rFonts w:hint="eastAsia"/>
        </w:rPr>
        <w:t xml:space="preserve">检测环境要求： </w:t>
      </w:r>
    </w:p>
    <w:p w14:paraId="17A183B6">
      <w:pPr>
        <w:pStyle w:val="132"/>
        <w:bidi w:val="0"/>
        <w:rPr>
          <w:rFonts w:hint="eastAsia"/>
        </w:rPr>
      </w:pPr>
      <w:r>
        <w:rPr>
          <w:rFonts w:hint="eastAsia"/>
        </w:rPr>
        <w:t>温度：20℃-25℃，波动范围±2℃之内</w:t>
      </w:r>
    </w:p>
    <w:p w14:paraId="2A468DF9">
      <w:pPr>
        <w:pStyle w:val="132"/>
        <w:bidi w:val="0"/>
      </w:pPr>
      <w:r>
        <w:rPr>
          <w:rFonts w:hint="eastAsia"/>
        </w:rPr>
        <w:t>湿度：40%-60%，波动幅度≤5%</w:t>
      </w:r>
    </w:p>
    <w:p w14:paraId="588FCE04">
      <w:pPr>
        <w:pStyle w:val="65"/>
        <w:bidi w:val="0"/>
        <w:rPr>
          <w:rFonts w:hint="eastAsia"/>
        </w:rPr>
      </w:pPr>
      <w:r>
        <w:rPr>
          <w:rFonts w:hint="eastAsia"/>
        </w:rPr>
        <w:t>洁净度等级：</w:t>
      </w:r>
    </w:p>
    <w:p w14:paraId="6FC158EA">
      <w:pPr>
        <w:pStyle w:val="56"/>
        <w:spacing w:line="276" w:lineRule="auto"/>
        <w:ind w:firstLine="420" w:firstLineChars="0"/>
        <w:rPr>
          <w:rFonts w:hint="eastAsia" w:hAnsi="宋体" w:cs="宋体"/>
          <w:sz w:val="22"/>
          <w:szCs w:val="21"/>
        </w:rPr>
      </w:pPr>
      <w:r>
        <w:rPr>
          <w:rFonts w:hint="eastAsia" w:hAnsi="宋体" w:cs="宋体"/>
          <w:sz w:val="22"/>
          <w:szCs w:val="21"/>
        </w:rPr>
        <w:t>十万级（换气次数要求≥15次）</w:t>
      </w:r>
    </w:p>
    <w:p w14:paraId="2AACD189">
      <w:pPr>
        <w:pStyle w:val="65"/>
        <w:bidi w:val="0"/>
        <w:rPr>
          <w:rFonts w:hint="eastAsia"/>
        </w:rPr>
      </w:pPr>
      <w:r>
        <w:rPr>
          <w:rFonts w:hint="eastAsia"/>
        </w:rPr>
        <w:t xml:space="preserve">空气洁净度： </w:t>
      </w:r>
    </w:p>
    <w:p w14:paraId="677D0E31">
      <w:pPr>
        <w:pStyle w:val="56"/>
        <w:spacing w:line="276" w:lineRule="auto"/>
        <w:ind w:firstLine="420" w:firstLineChars="0"/>
        <w:rPr>
          <w:rFonts w:hint="eastAsia" w:hAnsi="宋体" w:cs="宋体"/>
          <w:sz w:val="22"/>
          <w:szCs w:val="21"/>
        </w:rPr>
      </w:pPr>
      <w:r>
        <w:rPr>
          <w:rFonts w:hint="eastAsia" w:hAnsi="宋体" w:cs="宋体"/>
          <w:sz w:val="22"/>
          <w:szCs w:val="21"/>
        </w:rPr>
        <w:t xml:space="preserve">与室外的静压差应不小于10Pa，不同空气洁净度的洁净区与非洁净区之间的静压差应至少为5Pa，以确保空气的流通和洁净度。 </w:t>
      </w:r>
    </w:p>
    <w:p w14:paraId="07A3BE8F">
      <w:pPr>
        <w:pStyle w:val="65"/>
        <w:bidi w:val="0"/>
        <w:rPr>
          <w:rFonts w:hint="eastAsia"/>
        </w:rPr>
      </w:pPr>
      <w:r>
        <w:rPr>
          <w:rFonts w:hint="eastAsia"/>
        </w:rPr>
        <w:t xml:space="preserve">噪声控制： </w:t>
      </w:r>
    </w:p>
    <w:p w14:paraId="439655BA">
      <w:pPr>
        <w:pStyle w:val="56"/>
        <w:spacing w:line="276" w:lineRule="auto"/>
        <w:ind w:firstLine="420" w:firstLineChars="0"/>
        <w:rPr>
          <w:rFonts w:hint="eastAsia" w:hAnsi="宋体" w:eastAsia="宋体" w:cs="宋体"/>
          <w:sz w:val="22"/>
          <w:szCs w:val="21"/>
          <w:lang w:eastAsia="zh-CN"/>
        </w:rPr>
      </w:pPr>
      <w:r>
        <w:rPr>
          <w:rFonts w:hint="eastAsia" w:hAnsi="宋体" w:cs="宋体"/>
          <w:sz w:val="22"/>
          <w:szCs w:val="21"/>
        </w:rPr>
        <w:t>60分贝以下，空态下的噪声级不应大于65dB(A)</w:t>
      </w:r>
      <w:r>
        <w:rPr>
          <w:rFonts w:hint="eastAsia" w:hAnsi="宋体" w:cs="宋体"/>
          <w:sz w:val="22"/>
          <w:szCs w:val="21"/>
          <w:lang w:eastAsia="zh-CN"/>
        </w:rPr>
        <w:t>。</w:t>
      </w:r>
    </w:p>
    <w:p w14:paraId="796397EF">
      <w:pPr>
        <w:pStyle w:val="105"/>
        <w:bidi w:val="0"/>
      </w:pPr>
      <w:r>
        <w:rPr>
          <w:rFonts w:hint="eastAsia"/>
        </w:rPr>
        <w:t>外观检测</w:t>
      </w:r>
    </w:p>
    <w:p w14:paraId="7CC8A415">
      <w:pPr>
        <w:pStyle w:val="165"/>
        <w:bidi w:val="0"/>
      </w:pPr>
      <w:r>
        <w:rPr>
          <w:rFonts w:hint="eastAsia"/>
        </w:rPr>
        <w:t>不应有裂纹</w:t>
      </w:r>
      <w:r>
        <w:rPr>
          <w:rFonts w:hint="eastAsia"/>
          <w:lang w:eastAsia="zh-CN"/>
        </w:rPr>
        <w:t>。</w:t>
      </w:r>
    </w:p>
    <w:p w14:paraId="384BA800">
      <w:pPr>
        <w:pStyle w:val="165"/>
        <w:bidi w:val="0"/>
      </w:pPr>
      <w:r>
        <w:rPr>
          <w:rFonts w:hint="eastAsia"/>
        </w:rPr>
        <w:t>表面不应有凸凹</w:t>
      </w:r>
      <w:r>
        <w:rPr>
          <w:rFonts w:hint="eastAsia"/>
          <w:lang w:eastAsia="zh-CN"/>
        </w:rPr>
        <w:t>。</w:t>
      </w:r>
    </w:p>
    <w:p w14:paraId="4978D0E8">
      <w:pPr>
        <w:pStyle w:val="165"/>
        <w:bidi w:val="0"/>
      </w:pPr>
      <w:r>
        <w:rPr>
          <w:rFonts w:hint="eastAsia"/>
        </w:rPr>
        <w:t>不应有气孔溶洞</w:t>
      </w:r>
      <w:r>
        <w:rPr>
          <w:rFonts w:hint="eastAsia"/>
          <w:lang w:eastAsia="zh-CN"/>
        </w:rPr>
        <w:t>。</w:t>
      </w:r>
    </w:p>
    <w:p w14:paraId="3AF32401">
      <w:pPr>
        <w:pStyle w:val="165"/>
        <w:bidi w:val="0"/>
      </w:pPr>
      <w:r>
        <w:rPr>
          <w:rFonts w:hint="eastAsia"/>
        </w:rPr>
        <w:t>不应有色差掉块</w:t>
      </w:r>
      <w:r>
        <w:rPr>
          <w:rFonts w:hint="eastAsia"/>
          <w:lang w:eastAsia="zh-CN"/>
        </w:rPr>
        <w:t>。</w:t>
      </w:r>
    </w:p>
    <w:bookmarkEnd w:id="44"/>
    <w:p w14:paraId="1CB91E65">
      <w:pPr>
        <w:pStyle w:val="105"/>
        <w:bidi w:val="0"/>
      </w:pPr>
      <w:r>
        <w:rPr>
          <w:rFonts w:hint="eastAsia"/>
        </w:rPr>
        <w:t>尺寸偏差</w:t>
      </w:r>
    </w:p>
    <w:p w14:paraId="7535207C">
      <w:pPr>
        <w:pStyle w:val="56"/>
        <w:spacing w:line="276" w:lineRule="auto"/>
        <w:ind w:firstLine="420" w:firstLineChars="0"/>
        <w:rPr>
          <w:rFonts w:hint="default" w:hAnsi="宋体" w:eastAsia="宋体" w:cs="宋体"/>
          <w:sz w:val="22"/>
          <w:szCs w:val="21"/>
          <w:lang w:val="en-US" w:eastAsia="zh-CN"/>
        </w:rPr>
      </w:pPr>
      <w:r>
        <w:rPr>
          <w:rFonts w:hint="eastAsia" w:hAnsi="宋体" w:cs="宋体"/>
          <w:sz w:val="22"/>
          <w:szCs w:val="21"/>
          <w:lang w:val="en-US" w:eastAsia="zh-CN"/>
        </w:rPr>
        <w:t>产品的尺寸偏差应符合表7的要求。</w:t>
      </w:r>
    </w:p>
    <w:p w14:paraId="04CFCEFA">
      <w:pPr>
        <w:pStyle w:val="112"/>
        <w:bidi w:val="0"/>
      </w:pPr>
      <w:r>
        <w:rPr>
          <w:rFonts w:hint="eastAsia"/>
        </w:rPr>
        <w:t>碳化硅晶舟尺寸偏差</w:t>
      </w:r>
    </w:p>
    <w:p w14:paraId="33440ED5">
      <w:pPr>
        <w:pStyle w:val="56"/>
        <w:ind w:firstLine="0" w:firstLineChars="0"/>
        <w:jc w:val="right"/>
      </w:pPr>
      <w:r>
        <w:rPr>
          <w:rFonts w:hint="eastAsia"/>
        </w:rPr>
        <w:t>单位为mm</w:t>
      </w:r>
    </w:p>
    <w:tbl>
      <w:tblPr>
        <w:tblStyle w:val="26"/>
        <w:tblW w:w="9145" w:type="dxa"/>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100" w:type="dxa"/>
          <w:bottom w:w="0" w:type="dxa"/>
          <w:right w:w="100" w:type="dxa"/>
        </w:tblCellMar>
      </w:tblPr>
      <w:tblGrid>
        <w:gridCol w:w="988"/>
        <w:gridCol w:w="882"/>
        <w:gridCol w:w="1100"/>
        <w:gridCol w:w="1063"/>
        <w:gridCol w:w="1137"/>
        <w:gridCol w:w="1263"/>
        <w:gridCol w:w="1312"/>
        <w:gridCol w:w="1400"/>
      </w:tblGrid>
      <w:tr w14:paraId="6B5A4DC1">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701" w:hRule="atLeast"/>
        </w:trPr>
        <w:tc>
          <w:tcPr>
            <w:tcW w:w="988" w:type="dxa"/>
            <w:tcBorders>
              <w:bottom w:val="single" w:color="000000" w:sz="8" w:space="0"/>
              <w:right w:val="single" w:color="000000" w:sz="4" w:space="0"/>
            </w:tcBorders>
            <w:vAlign w:val="center"/>
          </w:tcPr>
          <w:p w14:paraId="54F9DC31">
            <w:pPr>
              <w:spacing w:line="240" w:lineRule="auto"/>
              <w:jc w:val="center"/>
              <w:rPr>
                <w:rFonts w:hint="eastAsia" w:ascii="宋体" w:hAnsi="宋体" w:cs="宋体"/>
                <w:color w:val="000000"/>
                <w:sz w:val="18"/>
                <w:szCs w:val="18"/>
              </w:rPr>
            </w:pPr>
            <w:bookmarkStart w:id="45" w:name="_Hlk194917962"/>
            <w:r>
              <w:rPr>
                <w:rFonts w:hint="eastAsia" w:ascii="宋体" w:hAnsi="宋体" w:cs="宋体"/>
                <w:color w:val="000000"/>
                <w:sz w:val="18"/>
                <w:szCs w:val="18"/>
              </w:rPr>
              <w:t>产品分类</w:t>
            </w:r>
          </w:p>
        </w:tc>
        <w:tc>
          <w:tcPr>
            <w:tcW w:w="882" w:type="dxa"/>
            <w:tcBorders>
              <w:left w:val="single" w:color="000000" w:sz="4" w:space="0"/>
              <w:bottom w:val="single" w:color="000000" w:sz="8" w:space="0"/>
              <w:right w:val="single" w:color="000000" w:sz="4" w:space="0"/>
            </w:tcBorders>
            <w:vAlign w:val="center"/>
          </w:tcPr>
          <w:p w14:paraId="1081235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外径</w:t>
            </w:r>
          </w:p>
        </w:tc>
        <w:tc>
          <w:tcPr>
            <w:tcW w:w="1100" w:type="dxa"/>
            <w:tcBorders>
              <w:left w:val="single" w:color="000000" w:sz="4" w:space="0"/>
              <w:bottom w:val="single" w:color="000000" w:sz="8" w:space="0"/>
              <w:right w:val="single" w:color="000000" w:sz="4" w:space="0"/>
            </w:tcBorders>
            <w:vAlign w:val="center"/>
          </w:tcPr>
          <w:p w14:paraId="4535646C">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长度</w:t>
            </w:r>
          </w:p>
        </w:tc>
        <w:tc>
          <w:tcPr>
            <w:tcW w:w="1063" w:type="dxa"/>
            <w:tcBorders>
              <w:left w:val="single" w:color="000000" w:sz="4" w:space="0"/>
              <w:bottom w:val="single" w:color="000000" w:sz="8" w:space="0"/>
              <w:right w:val="single" w:color="000000" w:sz="4" w:space="0"/>
            </w:tcBorders>
            <w:vAlign w:val="center"/>
          </w:tcPr>
          <w:p w14:paraId="2C5A5655">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受台厚度</w:t>
            </w:r>
          </w:p>
        </w:tc>
        <w:tc>
          <w:tcPr>
            <w:tcW w:w="1137" w:type="dxa"/>
            <w:tcBorders>
              <w:left w:val="single" w:color="000000" w:sz="4" w:space="0"/>
              <w:bottom w:val="single" w:color="000000" w:sz="8" w:space="0"/>
              <w:right w:val="single" w:color="000000" w:sz="4" w:space="0"/>
            </w:tcBorders>
            <w:noWrap/>
            <w:vAlign w:val="center"/>
          </w:tcPr>
          <w:p w14:paraId="20AEBF37">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槽宽</w:t>
            </w:r>
          </w:p>
        </w:tc>
        <w:tc>
          <w:tcPr>
            <w:tcW w:w="1263" w:type="dxa"/>
            <w:tcBorders>
              <w:left w:val="single" w:color="000000" w:sz="4" w:space="0"/>
              <w:bottom w:val="single" w:color="000000" w:sz="8" w:space="0"/>
              <w:right w:val="single" w:color="000000" w:sz="4" w:space="0"/>
            </w:tcBorders>
            <w:noWrap/>
            <w:vAlign w:val="center"/>
          </w:tcPr>
          <w:p w14:paraId="6AEA6DA1">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槽深</w:t>
            </w:r>
          </w:p>
        </w:tc>
        <w:tc>
          <w:tcPr>
            <w:tcW w:w="1312" w:type="dxa"/>
            <w:tcBorders>
              <w:left w:val="single" w:color="000000" w:sz="4" w:space="0"/>
              <w:bottom w:val="single" w:color="000000" w:sz="8" w:space="0"/>
              <w:right w:val="single" w:color="000000" w:sz="4" w:space="0"/>
            </w:tcBorders>
            <w:vAlign w:val="center"/>
          </w:tcPr>
          <w:p w14:paraId="3E7CB2B9">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其它窄</w:t>
            </w:r>
          </w:p>
        </w:tc>
        <w:tc>
          <w:tcPr>
            <w:tcW w:w="1400" w:type="dxa"/>
            <w:tcBorders>
              <w:left w:val="single" w:color="000000" w:sz="4" w:space="0"/>
              <w:bottom w:val="single" w:color="000000" w:sz="8" w:space="0"/>
            </w:tcBorders>
            <w:vAlign w:val="center"/>
          </w:tcPr>
          <w:p w14:paraId="50E1392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其它宽</w:t>
            </w:r>
          </w:p>
        </w:tc>
      </w:tr>
      <w:tr w14:paraId="505E6D82">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90" w:hRule="atLeast"/>
        </w:trPr>
        <w:tc>
          <w:tcPr>
            <w:tcW w:w="988" w:type="dxa"/>
            <w:tcBorders>
              <w:top w:val="single" w:color="000000" w:sz="8" w:space="0"/>
              <w:bottom w:val="single" w:color="000000" w:sz="4" w:space="0"/>
              <w:right w:val="single" w:color="000000" w:sz="4" w:space="0"/>
            </w:tcBorders>
            <w:noWrap/>
            <w:vAlign w:val="center"/>
          </w:tcPr>
          <w:p w14:paraId="0265D4FC">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6寸</w:t>
            </w:r>
          </w:p>
        </w:tc>
        <w:tc>
          <w:tcPr>
            <w:tcW w:w="882" w:type="dxa"/>
            <w:tcBorders>
              <w:top w:val="single" w:color="000000" w:sz="8" w:space="0"/>
              <w:left w:val="single" w:color="000000" w:sz="4" w:space="0"/>
              <w:bottom w:val="single" w:color="000000" w:sz="4" w:space="0"/>
              <w:right w:val="single" w:color="000000" w:sz="4" w:space="0"/>
            </w:tcBorders>
            <w:noWrap/>
            <w:vAlign w:val="center"/>
          </w:tcPr>
          <w:p w14:paraId="17A8825E">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-0.3/0</w:t>
            </w:r>
          </w:p>
        </w:tc>
        <w:tc>
          <w:tcPr>
            <w:tcW w:w="1100" w:type="dxa"/>
            <w:tcBorders>
              <w:top w:val="single" w:color="000000" w:sz="8" w:space="0"/>
              <w:left w:val="single" w:color="000000" w:sz="4" w:space="0"/>
              <w:bottom w:val="single" w:color="000000" w:sz="4" w:space="0"/>
              <w:right w:val="single" w:color="000000" w:sz="4" w:space="0"/>
            </w:tcBorders>
            <w:noWrap/>
            <w:vAlign w:val="center"/>
          </w:tcPr>
          <w:p w14:paraId="369E1A2E">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c>
          <w:tcPr>
            <w:tcW w:w="1063" w:type="dxa"/>
            <w:tcBorders>
              <w:top w:val="single" w:color="000000" w:sz="8" w:space="0"/>
              <w:left w:val="single" w:color="000000" w:sz="4" w:space="0"/>
              <w:bottom w:val="single" w:color="000000" w:sz="4" w:space="0"/>
              <w:right w:val="single" w:color="000000" w:sz="4" w:space="0"/>
            </w:tcBorders>
            <w:noWrap/>
            <w:vAlign w:val="center"/>
          </w:tcPr>
          <w:p w14:paraId="6A5F32DF">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c>
          <w:tcPr>
            <w:tcW w:w="1137" w:type="dxa"/>
            <w:tcBorders>
              <w:top w:val="single" w:color="000000" w:sz="8" w:space="0"/>
              <w:left w:val="single" w:color="000000" w:sz="4" w:space="0"/>
              <w:bottom w:val="single" w:color="000000" w:sz="4" w:space="0"/>
              <w:right w:val="single" w:color="000000" w:sz="4" w:space="0"/>
            </w:tcBorders>
            <w:noWrap/>
            <w:vAlign w:val="center"/>
          </w:tcPr>
          <w:p w14:paraId="612F7EE2">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w:t>
            </w:r>
            <w:r>
              <w:rPr>
                <w:rFonts w:hint="eastAsia"/>
                <w:sz w:val="18"/>
              </w:rPr>
              <w:t>.</w:t>
            </w:r>
            <w:r>
              <w:rPr>
                <w:rFonts w:hint="eastAsia" w:ascii="宋体" w:hAnsi="宋体" w:cs="宋体"/>
                <w:color w:val="000000"/>
                <w:kern w:val="0"/>
                <w:sz w:val="18"/>
                <w:szCs w:val="18"/>
                <w:lang w:bidi="ar"/>
              </w:rPr>
              <w:t>2/-0.1</w:t>
            </w:r>
          </w:p>
        </w:tc>
        <w:tc>
          <w:tcPr>
            <w:tcW w:w="1263" w:type="dxa"/>
            <w:tcBorders>
              <w:top w:val="single" w:color="000000" w:sz="8" w:space="0"/>
              <w:left w:val="single" w:color="000000" w:sz="4" w:space="0"/>
              <w:bottom w:val="single" w:color="000000" w:sz="4" w:space="0"/>
              <w:right w:val="single" w:color="000000" w:sz="4" w:space="0"/>
            </w:tcBorders>
            <w:noWrap/>
            <w:vAlign w:val="center"/>
          </w:tcPr>
          <w:p w14:paraId="76239730">
            <w:pPr>
              <w:widowControl/>
              <w:spacing w:line="240" w:lineRule="auto"/>
              <w:jc w:val="center"/>
              <w:textAlignment w:val="center"/>
              <w:rPr>
                <w:rFonts w:hint="eastAsia" w:ascii="宋体" w:hAnsi="宋体" w:cs="宋体"/>
                <w:color w:val="000000"/>
                <w:sz w:val="18"/>
                <w:szCs w:val="18"/>
                <w:highlight w:val="yellow"/>
              </w:rPr>
            </w:pPr>
            <w:r>
              <w:rPr>
                <w:rFonts w:hint="eastAsia" w:ascii="宋体" w:hAnsi="宋体" w:cs="宋体"/>
                <w:color w:val="000000"/>
                <w:sz w:val="18"/>
                <w:szCs w:val="18"/>
              </w:rPr>
              <w:t>未标</w:t>
            </w:r>
          </w:p>
        </w:tc>
        <w:tc>
          <w:tcPr>
            <w:tcW w:w="1312" w:type="dxa"/>
            <w:tcBorders>
              <w:top w:val="single" w:color="000000" w:sz="8" w:space="0"/>
              <w:left w:val="single" w:color="000000" w:sz="4" w:space="0"/>
              <w:bottom w:val="single" w:color="000000" w:sz="4" w:space="0"/>
              <w:right w:val="single" w:color="000000" w:sz="4" w:space="0"/>
            </w:tcBorders>
            <w:noWrap/>
            <w:vAlign w:val="center"/>
          </w:tcPr>
          <w:p w14:paraId="4E6C0CA4">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0.15/-0.1</w:t>
            </w:r>
          </w:p>
        </w:tc>
        <w:tc>
          <w:tcPr>
            <w:tcW w:w="1400" w:type="dxa"/>
            <w:tcBorders>
              <w:top w:val="single" w:color="000000" w:sz="8" w:space="0"/>
              <w:left w:val="single" w:color="000000" w:sz="4" w:space="0"/>
              <w:bottom w:val="single" w:color="000000" w:sz="4" w:space="0"/>
            </w:tcBorders>
            <w:noWrap/>
            <w:vAlign w:val="center"/>
          </w:tcPr>
          <w:p w14:paraId="222DC154">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±0.4</w:t>
            </w:r>
          </w:p>
        </w:tc>
      </w:tr>
      <w:tr w14:paraId="627CCBEE">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408" w:hRule="atLeast"/>
        </w:trPr>
        <w:tc>
          <w:tcPr>
            <w:tcW w:w="988" w:type="dxa"/>
            <w:tcBorders>
              <w:top w:val="single" w:color="000000" w:sz="4" w:space="0"/>
              <w:bottom w:val="single" w:color="000000" w:sz="4" w:space="0"/>
              <w:right w:val="single" w:color="000000" w:sz="4" w:space="0"/>
            </w:tcBorders>
            <w:noWrap/>
            <w:vAlign w:val="center"/>
          </w:tcPr>
          <w:p w14:paraId="519C04B1">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8寸</w:t>
            </w:r>
          </w:p>
        </w:tc>
        <w:tc>
          <w:tcPr>
            <w:tcW w:w="882" w:type="dxa"/>
            <w:tcBorders>
              <w:top w:val="single" w:color="000000" w:sz="4" w:space="0"/>
              <w:left w:val="single" w:color="000000" w:sz="4" w:space="0"/>
              <w:bottom w:val="single" w:color="000000" w:sz="4" w:space="0"/>
              <w:right w:val="single" w:color="000000" w:sz="4" w:space="0"/>
            </w:tcBorders>
            <w:noWrap/>
            <w:vAlign w:val="center"/>
          </w:tcPr>
          <w:p w14:paraId="696CECCA">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2C4F034">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83FC72B">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1C89304">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6BCC47C">
            <w:pPr>
              <w:widowControl/>
              <w:spacing w:line="240" w:lineRule="auto"/>
              <w:jc w:val="center"/>
              <w:textAlignment w:val="center"/>
              <w:rPr>
                <w:rFonts w:hint="eastAsia" w:ascii="宋体" w:hAnsi="宋体" w:cs="宋体"/>
                <w:color w:val="000000"/>
                <w:sz w:val="18"/>
                <w:szCs w:val="18"/>
                <w:highlight w:val="yellow"/>
              </w:rPr>
            </w:pPr>
            <w:r>
              <w:rPr>
                <w:rFonts w:hint="eastAsia" w:ascii="宋体" w:hAnsi="宋体" w:cs="宋体"/>
                <w:color w:val="000000"/>
                <w:sz w:val="18"/>
                <w:szCs w:val="18"/>
              </w:rPr>
              <w:t>未标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2CAC68D">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0.5/-0.2</w:t>
            </w:r>
          </w:p>
        </w:tc>
        <w:tc>
          <w:tcPr>
            <w:tcW w:w="1400" w:type="dxa"/>
            <w:tcBorders>
              <w:top w:val="single" w:color="000000" w:sz="4" w:space="0"/>
              <w:left w:val="single" w:color="000000" w:sz="4" w:space="0"/>
              <w:bottom w:val="single" w:color="000000" w:sz="4" w:space="0"/>
            </w:tcBorders>
            <w:noWrap/>
            <w:vAlign w:val="center"/>
          </w:tcPr>
          <w:p w14:paraId="782FF2A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r>
      <w:tr w14:paraId="3E6A5EC8">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272" w:hRule="atLeast"/>
        </w:trPr>
        <w:tc>
          <w:tcPr>
            <w:tcW w:w="988" w:type="dxa"/>
            <w:tcBorders>
              <w:top w:val="single" w:color="000000" w:sz="4" w:space="0"/>
              <w:right w:val="single" w:color="000000" w:sz="4" w:space="0"/>
            </w:tcBorders>
            <w:noWrap/>
            <w:vAlign w:val="center"/>
          </w:tcPr>
          <w:p w14:paraId="68A84C97">
            <w:pPr>
              <w:widowControl/>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12寸</w:t>
            </w:r>
          </w:p>
        </w:tc>
        <w:tc>
          <w:tcPr>
            <w:tcW w:w="882" w:type="dxa"/>
            <w:tcBorders>
              <w:top w:val="single" w:color="000000" w:sz="4" w:space="0"/>
              <w:left w:val="single" w:color="000000" w:sz="4" w:space="0"/>
              <w:right w:val="single" w:color="000000" w:sz="4" w:space="0"/>
            </w:tcBorders>
            <w:noWrap/>
            <w:vAlign w:val="center"/>
          </w:tcPr>
          <w:p w14:paraId="1B8F229C">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c>
          <w:tcPr>
            <w:tcW w:w="1100" w:type="dxa"/>
            <w:tcBorders>
              <w:top w:val="single" w:color="000000" w:sz="4" w:space="0"/>
              <w:left w:val="single" w:color="000000" w:sz="4" w:space="0"/>
              <w:right w:val="single" w:color="000000" w:sz="4" w:space="0"/>
            </w:tcBorders>
            <w:noWrap/>
            <w:vAlign w:val="center"/>
          </w:tcPr>
          <w:p w14:paraId="5D2F87C6">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063" w:type="dxa"/>
            <w:tcBorders>
              <w:top w:val="single" w:color="000000" w:sz="4" w:space="0"/>
              <w:left w:val="single" w:color="000000" w:sz="4" w:space="0"/>
              <w:right w:val="single" w:color="000000" w:sz="4" w:space="0"/>
            </w:tcBorders>
            <w:noWrap/>
            <w:vAlign w:val="center"/>
          </w:tcPr>
          <w:p w14:paraId="03788D40">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1/-0.5</w:t>
            </w:r>
          </w:p>
        </w:tc>
        <w:tc>
          <w:tcPr>
            <w:tcW w:w="1137" w:type="dxa"/>
            <w:tcBorders>
              <w:top w:val="single" w:color="000000" w:sz="4" w:space="0"/>
              <w:left w:val="single" w:color="000000" w:sz="4" w:space="0"/>
              <w:right w:val="single" w:color="000000" w:sz="4" w:space="0"/>
            </w:tcBorders>
            <w:noWrap/>
            <w:vAlign w:val="center"/>
          </w:tcPr>
          <w:p w14:paraId="42CF8D51">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w:t>
            </w:r>
          </w:p>
        </w:tc>
        <w:tc>
          <w:tcPr>
            <w:tcW w:w="1263" w:type="dxa"/>
            <w:tcBorders>
              <w:top w:val="single" w:color="000000" w:sz="4" w:space="0"/>
              <w:left w:val="single" w:color="000000" w:sz="4" w:space="0"/>
              <w:right w:val="single" w:color="000000" w:sz="4" w:space="0"/>
            </w:tcBorders>
            <w:noWrap/>
            <w:vAlign w:val="center"/>
          </w:tcPr>
          <w:p w14:paraId="2F6D37B1">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w:t>
            </w:r>
          </w:p>
        </w:tc>
        <w:tc>
          <w:tcPr>
            <w:tcW w:w="1312" w:type="dxa"/>
            <w:tcBorders>
              <w:top w:val="single" w:color="000000" w:sz="4" w:space="0"/>
              <w:left w:val="single" w:color="000000" w:sz="4" w:space="0"/>
              <w:right w:val="single" w:color="000000" w:sz="4" w:space="0"/>
            </w:tcBorders>
            <w:noWrap/>
            <w:vAlign w:val="center"/>
          </w:tcPr>
          <w:p w14:paraId="0BFE3DEC">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±0.5</w:t>
            </w:r>
          </w:p>
        </w:tc>
        <w:tc>
          <w:tcPr>
            <w:tcW w:w="1400" w:type="dxa"/>
            <w:tcBorders>
              <w:top w:val="single" w:color="000000" w:sz="4" w:space="0"/>
              <w:left w:val="single" w:color="000000" w:sz="4" w:space="0"/>
            </w:tcBorders>
            <w:noWrap/>
            <w:vAlign w:val="center"/>
          </w:tcPr>
          <w:p w14:paraId="339A3830">
            <w:pPr>
              <w:widowControl/>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r>
      <w:bookmarkEnd w:id="45"/>
    </w:tbl>
    <w:p w14:paraId="11C2F43A">
      <w:pPr>
        <w:pStyle w:val="179"/>
        <w:bidi w:val="0"/>
      </w:pPr>
      <w:r>
        <w:rPr>
          <w:rFonts w:hint="eastAsia"/>
        </w:rPr>
        <w:t>未标注公差执行GB/T 1804-M标准</w:t>
      </w:r>
    </w:p>
    <w:p w14:paraId="7F20192D">
      <w:pPr>
        <w:pStyle w:val="56"/>
        <w:ind w:firstLine="420"/>
      </w:pPr>
    </w:p>
    <w:p w14:paraId="0D72D7D3">
      <w:pPr>
        <w:pStyle w:val="105"/>
        <w:bidi w:val="0"/>
      </w:pPr>
      <w:r>
        <w:rPr>
          <w:rFonts w:hint="eastAsia"/>
        </w:rPr>
        <w:t>形位公差</w:t>
      </w:r>
    </w:p>
    <w:p w14:paraId="09CE7287">
      <w:pPr>
        <w:pStyle w:val="112"/>
        <w:bidi w:val="0"/>
      </w:pPr>
      <w:r>
        <w:rPr>
          <w:rFonts w:hint="eastAsia"/>
        </w:rPr>
        <w:t>碳化硅晶舟尺寸偏差</w:t>
      </w:r>
    </w:p>
    <w:p w14:paraId="500C5359">
      <w:pPr>
        <w:pStyle w:val="56"/>
        <w:ind w:firstLine="420"/>
        <w:jc w:val="right"/>
        <w:rPr>
          <w:highlight w:val="lightGray"/>
        </w:rPr>
      </w:pPr>
      <w:r>
        <w:rPr>
          <w:rFonts w:hint="eastAsia"/>
        </w:rPr>
        <w:t>单位为mm</w:t>
      </w:r>
    </w:p>
    <w:tbl>
      <w:tblPr>
        <w:tblStyle w:val="26"/>
        <w:tblW w:w="4876" w:type="pct"/>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autofit"/>
        <w:tblCellMar>
          <w:top w:w="0" w:type="dxa"/>
          <w:left w:w="100" w:type="dxa"/>
          <w:bottom w:w="0" w:type="dxa"/>
          <w:right w:w="100" w:type="dxa"/>
        </w:tblCellMar>
      </w:tblPr>
      <w:tblGrid>
        <w:gridCol w:w="942"/>
        <w:gridCol w:w="2494"/>
        <w:gridCol w:w="2026"/>
        <w:gridCol w:w="1415"/>
        <w:gridCol w:w="2226"/>
      </w:tblGrid>
      <w:tr w14:paraId="5174F2A7">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274" w:hRule="atLeast"/>
        </w:trPr>
        <w:tc>
          <w:tcPr>
            <w:tcW w:w="517" w:type="pct"/>
            <w:tcBorders>
              <w:bottom w:val="single" w:color="000000" w:sz="8" w:space="0"/>
              <w:right w:val="single" w:color="000000" w:sz="4" w:space="0"/>
            </w:tcBorders>
            <w:vAlign w:val="center"/>
          </w:tcPr>
          <w:p w14:paraId="03E660EA">
            <w:pPr>
              <w:snapToGrid w:val="0"/>
              <w:spacing w:line="240" w:lineRule="auto"/>
              <w:jc w:val="center"/>
              <w:rPr>
                <w:rFonts w:hint="eastAsia" w:ascii="宋体" w:hAnsi="宋体" w:cs="宋体"/>
                <w:color w:val="000000"/>
                <w:sz w:val="18"/>
                <w:szCs w:val="18"/>
              </w:rPr>
            </w:pPr>
            <w:r>
              <w:rPr>
                <w:rFonts w:hint="eastAsia" w:ascii="宋体" w:hAnsi="宋体" w:cs="宋体"/>
                <w:color w:val="000000"/>
                <w:sz w:val="18"/>
                <w:szCs w:val="18"/>
              </w:rPr>
              <w:t>产品分类</w:t>
            </w:r>
          </w:p>
        </w:tc>
        <w:tc>
          <w:tcPr>
            <w:tcW w:w="1369" w:type="pct"/>
            <w:tcBorders>
              <w:left w:val="single" w:color="000000" w:sz="4" w:space="0"/>
              <w:bottom w:val="single" w:color="000000" w:sz="8" w:space="0"/>
              <w:right w:val="single" w:color="000000" w:sz="4" w:space="0"/>
            </w:tcBorders>
            <w:vAlign w:val="center"/>
          </w:tcPr>
          <w:p w14:paraId="3820B3D8">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基准面平面度</w:t>
            </w:r>
          </w:p>
        </w:tc>
        <w:tc>
          <w:tcPr>
            <w:tcW w:w="1112" w:type="pct"/>
            <w:tcBorders>
              <w:left w:val="single" w:color="000000" w:sz="4" w:space="0"/>
              <w:bottom w:val="single" w:color="000000" w:sz="8" w:space="0"/>
              <w:right w:val="single" w:color="000000" w:sz="4" w:space="0"/>
            </w:tcBorders>
            <w:vAlign w:val="center"/>
          </w:tcPr>
          <w:p w14:paraId="59A04035">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天台平行度</w:t>
            </w:r>
          </w:p>
        </w:tc>
        <w:tc>
          <w:tcPr>
            <w:tcW w:w="777" w:type="pct"/>
            <w:tcBorders>
              <w:left w:val="single" w:color="000000" w:sz="4" w:space="0"/>
              <w:bottom w:val="single" w:color="000000" w:sz="8" w:space="0"/>
              <w:right w:val="single" w:color="000000" w:sz="4" w:space="0"/>
            </w:tcBorders>
            <w:noWrap/>
            <w:vAlign w:val="center"/>
          </w:tcPr>
          <w:p w14:paraId="73CC09D1">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垂直度</w:t>
            </w:r>
          </w:p>
        </w:tc>
        <w:tc>
          <w:tcPr>
            <w:tcW w:w="1222" w:type="pct"/>
            <w:tcBorders>
              <w:left w:val="single" w:color="000000" w:sz="4" w:space="0"/>
              <w:bottom w:val="single" w:color="000000" w:sz="8" w:space="0"/>
            </w:tcBorders>
            <w:noWrap/>
            <w:vAlign w:val="center"/>
          </w:tcPr>
          <w:p w14:paraId="75A18B96">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槽平行度</w:t>
            </w:r>
          </w:p>
        </w:tc>
      </w:tr>
      <w:tr w14:paraId="41A828E8">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274" w:hRule="atLeast"/>
        </w:trPr>
        <w:tc>
          <w:tcPr>
            <w:tcW w:w="517" w:type="pct"/>
            <w:tcBorders>
              <w:top w:val="single" w:color="000000" w:sz="8" w:space="0"/>
              <w:bottom w:val="single" w:color="000000" w:sz="4" w:space="0"/>
              <w:right w:val="single" w:color="000000" w:sz="4" w:space="0"/>
            </w:tcBorders>
            <w:noWrap/>
            <w:vAlign w:val="center"/>
          </w:tcPr>
          <w:p w14:paraId="0E8DBF92">
            <w:pPr>
              <w:widowControl/>
              <w:snapToGrid w:val="0"/>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6寸</w:t>
            </w:r>
          </w:p>
        </w:tc>
        <w:tc>
          <w:tcPr>
            <w:tcW w:w="1369" w:type="pct"/>
            <w:tcBorders>
              <w:top w:val="single" w:color="000000" w:sz="8" w:space="0"/>
              <w:left w:val="single" w:color="000000" w:sz="4" w:space="0"/>
              <w:bottom w:val="single" w:color="000000" w:sz="4" w:space="0"/>
              <w:right w:val="single" w:color="000000" w:sz="4" w:space="0"/>
            </w:tcBorders>
            <w:noWrap/>
            <w:vAlign w:val="center"/>
          </w:tcPr>
          <w:p w14:paraId="6EFB01C7">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w:t>
            </w:r>
          </w:p>
        </w:tc>
        <w:tc>
          <w:tcPr>
            <w:tcW w:w="1112" w:type="pct"/>
            <w:tcBorders>
              <w:top w:val="single" w:color="000000" w:sz="8" w:space="0"/>
              <w:left w:val="single" w:color="000000" w:sz="4" w:space="0"/>
              <w:bottom w:val="single" w:color="000000" w:sz="4" w:space="0"/>
              <w:right w:val="single" w:color="000000" w:sz="4" w:space="0"/>
            </w:tcBorders>
            <w:noWrap/>
            <w:vAlign w:val="center"/>
          </w:tcPr>
          <w:p w14:paraId="2E8022E9">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w:t>
            </w:r>
          </w:p>
        </w:tc>
        <w:tc>
          <w:tcPr>
            <w:tcW w:w="777" w:type="pct"/>
            <w:tcBorders>
              <w:top w:val="single" w:color="000000" w:sz="8" w:space="0"/>
              <w:left w:val="single" w:color="000000" w:sz="4" w:space="0"/>
              <w:bottom w:val="single" w:color="000000" w:sz="4" w:space="0"/>
              <w:right w:val="single" w:color="000000" w:sz="4" w:space="0"/>
            </w:tcBorders>
            <w:noWrap/>
            <w:vAlign w:val="center"/>
          </w:tcPr>
          <w:p w14:paraId="04C8029D">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222" w:type="pct"/>
            <w:tcBorders>
              <w:top w:val="single" w:color="000000" w:sz="8" w:space="0"/>
              <w:left w:val="single" w:color="000000" w:sz="4" w:space="0"/>
              <w:bottom w:val="single" w:color="000000" w:sz="4" w:space="0"/>
            </w:tcBorders>
            <w:noWrap/>
            <w:vAlign w:val="center"/>
          </w:tcPr>
          <w:p w14:paraId="0818FCD5">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sz w:val="18"/>
                <w:szCs w:val="18"/>
              </w:rPr>
              <w:t>未标</w:t>
            </w:r>
          </w:p>
        </w:tc>
      </w:tr>
      <w:tr w14:paraId="0308F3D3">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290" w:hRule="atLeast"/>
        </w:trPr>
        <w:tc>
          <w:tcPr>
            <w:tcW w:w="517" w:type="pct"/>
            <w:tcBorders>
              <w:top w:val="single" w:color="000000" w:sz="4" w:space="0"/>
              <w:bottom w:val="single" w:color="000000" w:sz="4" w:space="0"/>
              <w:right w:val="single" w:color="000000" w:sz="4" w:space="0"/>
            </w:tcBorders>
            <w:noWrap/>
            <w:vAlign w:val="center"/>
          </w:tcPr>
          <w:p w14:paraId="6B362897">
            <w:pPr>
              <w:widowControl/>
              <w:snapToGrid w:val="0"/>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8寸</w:t>
            </w:r>
          </w:p>
        </w:tc>
        <w:tc>
          <w:tcPr>
            <w:tcW w:w="1369" w:type="pct"/>
            <w:tcBorders>
              <w:top w:val="single" w:color="000000" w:sz="4" w:space="0"/>
              <w:left w:val="single" w:color="000000" w:sz="4" w:space="0"/>
              <w:bottom w:val="single" w:color="000000" w:sz="4" w:space="0"/>
              <w:right w:val="single" w:color="000000" w:sz="4" w:space="0"/>
            </w:tcBorders>
            <w:noWrap/>
            <w:vAlign w:val="center"/>
          </w:tcPr>
          <w:p w14:paraId="17C020AB">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0.1/0.05</w:t>
            </w:r>
          </w:p>
        </w:tc>
        <w:tc>
          <w:tcPr>
            <w:tcW w:w="1112" w:type="pct"/>
            <w:tcBorders>
              <w:top w:val="single" w:color="000000" w:sz="4" w:space="0"/>
              <w:left w:val="single" w:color="000000" w:sz="4" w:space="0"/>
              <w:bottom w:val="single" w:color="000000" w:sz="4" w:space="0"/>
              <w:right w:val="single" w:color="000000" w:sz="4" w:space="0"/>
            </w:tcBorders>
            <w:noWrap/>
            <w:vAlign w:val="center"/>
          </w:tcPr>
          <w:p w14:paraId="40B204AE">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未标</w:t>
            </w:r>
          </w:p>
        </w:tc>
        <w:tc>
          <w:tcPr>
            <w:tcW w:w="777" w:type="pct"/>
            <w:tcBorders>
              <w:top w:val="single" w:color="000000" w:sz="4" w:space="0"/>
              <w:left w:val="single" w:color="000000" w:sz="4" w:space="0"/>
              <w:bottom w:val="single" w:color="000000" w:sz="4" w:space="0"/>
              <w:right w:val="single" w:color="000000" w:sz="4" w:space="0"/>
            </w:tcBorders>
            <w:noWrap/>
            <w:vAlign w:val="center"/>
          </w:tcPr>
          <w:p w14:paraId="086A68C5">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222" w:type="pct"/>
            <w:tcBorders>
              <w:top w:val="single" w:color="000000" w:sz="4" w:space="0"/>
              <w:left w:val="single" w:color="000000" w:sz="4" w:space="0"/>
              <w:bottom w:val="single" w:color="000000" w:sz="4" w:space="0"/>
            </w:tcBorders>
            <w:noWrap/>
            <w:vAlign w:val="center"/>
          </w:tcPr>
          <w:p w14:paraId="75421412">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w:t>
            </w:r>
          </w:p>
        </w:tc>
      </w:tr>
      <w:tr w14:paraId="137A774B">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100" w:type="dxa"/>
            <w:bottom w:w="0" w:type="dxa"/>
            <w:right w:w="100" w:type="dxa"/>
          </w:tblCellMar>
        </w:tblPrEx>
        <w:trPr>
          <w:trHeight w:val="265" w:hRule="atLeast"/>
        </w:trPr>
        <w:tc>
          <w:tcPr>
            <w:tcW w:w="517" w:type="pct"/>
            <w:tcBorders>
              <w:top w:val="single" w:color="000000" w:sz="4" w:space="0"/>
              <w:right w:val="single" w:color="000000" w:sz="4" w:space="0"/>
            </w:tcBorders>
            <w:noWrap/>
            <w:vAlign w:val="center"/>
          </w:tcPr>
          <w:p w14:paraId="097E8DBE">
            <w:pPr>
              <w:widowControl/>
              <w:snapToGrid w:val="0"/>
              <w:spacing w:line="24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12寸</w:t>
            </w:r>
          </w:p>
        </w:tc>
        <w:tc>
          <w:tcPr>
            <w:tcW w:w="1369" w:type="pct"/>
            <w:tcBorders>
              <w:top w:val="single" w:color="000000" w:sz="4" w:space="0"/>
              <w:left w:val="single" w:color="000000" w:sz="4" w:space="0"/>
              <w:right w:val="single" w:color="000000" w:sz="4" w:space="0"/>
            </w:tcBorders>
            <w:noWrap/>
            <w:vAlign w:val="center"/>
          </w:tcPr>
          <w:p w14:paraId="57106C52">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0.1/0.02</w:t>
            </w:r>
          </w:p>
        </w:tc>
        <w:tc>
          <w:tcPr>
            <w:tcW w:w="1112" w:type="pct"/>
            <w:tcBorders>
              <w:top w:val="single" w:color="000000" w:sz="4" w:space="0"/>
              <w:left w:val="single" w:color="000000" w:sz="4" w:space="0"/>
              <w:right w:val="single" w:color="000000" w:sz="4" w:space="0"/>
            </w:tcBorders>
            <w:noWrap/>
            <w:vAlign w:val="center"/>
          </w:tcPr>
          <w:p w14:paraId="2C185C66">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0.05</w:t>
            </w:r>
          </w:p>
        </w:tc>
        <w:tc>
          <w:tcPr>
            <w:tcW w:w="777" w:type="pct"/>
            <w:tcBorders>
              <w:top w:val="single" w:color="000000" w:sz="4" w:space="0"/>
              <w:left w:val="single" w:color="000000" w:sz="4" w:space="0"/>
              <w:right w:val="single" w:color="000000" w:sz="4" w:space="0"/>
            </w:tcBorders>
            <w:noWrap/>
            <w:vAlign w:val="center"/>
          </w:tcPr>
          <w:p w14:paraId="3D9D7EB6">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222" w:type="pct"/>
            <w:tcBorders>
              <w:top w:val="single" w:color="000000" w:sz="4" w:space="0"/>
              <w:left w:val="single" w:color="000000" w:sz="4" w:space="0"/>
            </w:tcBorders>
            <w:noWrap/>
            <w:vAlign w:val="center"/>
          </w:tcPr>
          <w:p w14:paraId="5E12D4CC">
            <w:pPr>
              <w:widowControl/>
              <w:snapToGrid w:val="0"/>
              <w:spacing w:line="240" w:lineRule="auto"/>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0.2/0.01</w:t>
            </w:r>
          </w:p>
        </w:tc>
      </w:tr>
    </w:tbl>
    <w:p w14:paraId="4B86F738">
      <w:pPr>
        <w:pStyle w:val="179"/>
        <w:bidi w:val="0"/>
        <w:rPr>
          <w:rFonts w:hint="eastAsia"/>
        </w:rPr>
      </w:pPr>
      <w:r>
        <w:rPr>
          <w:rFonts w:hint="eastAsia"/>
        </w:rPr>
        <w:t>未标注公差执行GB/T 1804-M标准</w:t>
      </w:r>
    </w:p>
    <w:p w14:paraId="13C6EB40">
      <w:pPr>
        <w:pStyle w:val="105"/>
        <w:bidi w:val="0"/>
      </w:pPr>
      <w:r>
        <w:rPr>
          <w:rFonts w:hint="eastAsia"/>
        </w:rPr>
        <w:t>粗糙度公差</w:t>
      </w:r>
    </w:p>
    <w:p w14:paraId="513BC0CE">
      <w:pPr>
        <w:pStyle w:val="112"/>
        <w:bidi w:val="0"/>
      </w:pPr>
      <w:r>
        <w:rPr>
          <w:rFonts w:hint="eastAsia"/>
        </w:rPr>
        <w:t>碳化硅晶舟粗糙度偏差</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66"/>
        <w:gridCol w:w="1867"/>
        <w:gridCol w:w="1867"/>
        <w:gridCol w:w="1867"/>
        <w:gridCol w:w="1867"/>
      </w:tblGrid>
      <w:tr w14:paraId="12733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14" w:type="dxa"/>
            <w:tcBorders>
              <w:bottom w:val="single" w:color="auto" w:sz="8" w:space="0"/>
            </w:tcBorders>
            <w:vAlign w:val="center"/>
          </w:tcPr>
          <w:p w14:paraId="7C606E68">
            <w:pPr>
              <w:pStyle w:val="56"/>
              <w:spacing w:line="240" w:lineRule="auto"/>
              <w:ind w:firstLine="0" w:firstLineChars="0"/>
              <w:rPr>
                <w:sz w:val="18"/>
              </w:rPr>
            </w:pPr>
            <w:r>
              <w:rPr>
                <w:rFonts w:hint="eastAsia"/>
                <w:sz w:val="18"/>
              </w:rPr>
              <w:t>碳化硅基体材质</w:t>
            </w:r>
          </w:p>
        </w:tc>
        <w:tc>
          <w:tcPr>
            <w:tcW w:w="1914" w:type="dxa"/>
            <w:tcBorders>
              <w:bottom w:val="single" w:color="auto" w:sz="8" w:space="0"/>
            </w:tcBorders>
          </w:tcPr>
          <w:p w14:paraId="1A78883D">
            <w:pPr>
              <w:pStyle w:val="56"/>
              <w:spacing w:line="240" w:lineRule="auto"/>
              <w:ind w:firstLine="0" w:firstLineChars="0"/>
              <w:rPr>
                <w:sz w:val="18"/>
              </w:rPr>
            </w:pPr>
            <w:r>
              <w:rPr>
                <w:rFonts w:hint="eastAsia"/>
                <w:sz w:val="18"/>
              </w:rPr>
              <w:t>齿面</w:t>
            </w:r>
          </w:p>
        </w:tc>
        <w:tc>
          <w:tcPr>
            <w:tcW w:w="1914" w:type="dxa"/>
            <w:tcBorders>
              <w:bottom w:val="single" w:color="auto" w:sz="8" w:space="0"/>
            </w:tcBorders>
          </w:tcPr>
          <w:p w14:paraId="1D0F5AC3">
            <w:pPr>
              <w:pStyle w:val="56"/>
              <w:spacing w:line="240" w:lineRule="auto"/>
              <w:ind w:firstLine="0" w:firstLineChars="0"/>
              <w:rPr>
                <w:sz w:val="18"/>
              </w:rPr>
            </w:pPr>
            <w:r>
              <w:rPr>
                <w:rFonts w:hint="eastAsia"/>
                <w:sz w:val="18"/>
              </w:rPr>
              <w:t>柱面</w:t>
            </w:r>
          </w:p>
        </w:tc>
        <w:tc>
          <w:tcPr>
            <w:tcW w:w="1914" w:type="dxa"/>
            <w:tcBorders>
              <w:bottom w:val="single" w:color="auto" w:sz="8" w:space="0"/>
            </w:tcBorders>
          </w:tcPr>
          <w:p w14:paraId="7119B311">
            <w:pPr>
              <w:pStyle w:val="56"/>
              <w:spacing w:line="240" w:lineRule="auto"/>
              <w:ind w:firstLine="0" w:firstLineChars="0"/>
              <w:rPr>
                <w:sz w:val="18"/>
              </w:rPr>
            </w:pPr>
            <w:r>
              <w:rPr>
                <w:rFonts w:hint="eastAsia"/>
                <w:sz w:val="18"/>
              </w:rPr>
              <w:t>板面</w:t>
            </w:r>
          </w:p>
        </w:tc>
        <w:tc>
          <w:tcPr>
            <w:tcW w:w="1914" w:type="dxa"/>
            <w:tcBorders>
              <w:bottom w:val="single" w:color="auto" w:sz="8" w:space="0"/>
            </w:tcBorders>
          </w:tcPr>
          <w:p w14:paraId="01F79747">
            <w:pPr>
              <w:pStyle w:val="56"/>
              <w:spacing w:line="240" w:lineRule="auto"/>
              <w:ind w:firstLine="0" w:firstLineChars="0"/>
              <w:rPr>
                <w:sz w:val="18"/>
              </w:rPr>
            </w:pPr>
            <w:r>
              <w:rPr>
                <w:rFonts w:hint="eastAsia"/>
                <w:sz w:val="18"/>
              </w:rPr>
              <w:t>未标粗糙度</w:t>
            </w:r>
          </w:p>
        </w:tc>
      </w:tr>
      <w:tr w14:paraId="50661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14" w:type="dxa"/>
            <w:tcBorders>
              <w:top w:val="single" w:color="auto" w:sz="8" w:space="0"/>
            </w:tcBorders>
          </w:tcPr>
          <w:p w14:paraId="69B54338">
            <w:pPr>
              <w:pStyle w:val="56"/>
              <w:spacing w:line="240" w:lineRule="auto"/>
              <w:ind w:firstLine="0" w:firstLineChars="0"/>
              <w:rPr>
                <w:sz w:val="18"/>
              </w:rPr>
            </w:pPr>
            <w:r>
              <w:rPr>
                <w:rFonts w:hint="eastAsia"/>
                <w:sz w:val="18"/>
              </w:rPr>
              <w:t>重结晶基体</w:t>
            </w:r>
          </w:p>
        </w:tc>
        <w:tc>
          <w:tcPr>
            <w:tcW w:w="1914" w:type="dxa"/>
            <w:tcBorders>
              <w:top w:val="single" w:color="auto" w:sz="8" w:space="0"/>
            </w:tcBorders>
          </w:tcPr>
          <w:p w14:paraId="69E0AFEE">
            <w:pPr>
              <w:pStyle w:val="56"/>
              <w:spacing w:line="240" w:lineRule="auto"/>
              <w:ind w:firstLine="0" w:firstLineChars="0"/>
              <w:rPr>
                <w:sz w:val="18"/>
              </w:rPr>
            </w:pPr>
            <w:r>
              <w:rPr>
                <w:rFonts w:hint="eastAsia"/>
                <w:sz w:val="18"/>
              </w:rPr>
              <w:t>1.6</w:t>
            </w:r>
          </w:p>
        </w:tc>
        <w:tc>
          <w:tcPr>
            <w:tcW w:w="1914" w:type="dxa"/>
            <w:tcBorders>
              <w:top w:val="single" w:color="auto" w:sz="8" w:space="0"/>
            </w:tcBorders>
          </w:tcPr>
          <w:p w14:paraId="6BCA2F93">
            <w:pPr>
              <w:pStyle w:val="56"/>
              <w:spacing w:line="240" w:lineRule="auto"/>
              <w:ind w:firstLine="0" w:firstLineChars="0"/>
              <w:rPr>
                <w:sz w:val="18"/>
              </w:rPr>
            </w:pPr>
            <w:r>
              <w:rPr>
                <w:rFonts w:hint="eastAsia"/>
                <w:sz w:val="18"/>
              </w:rPr>
              <w:t>3.2</w:t>
            </w:r>
          </w:p>
        </w:tc>
        <w:tc>
          <w:tcPr>
            <w:tcW w:w="1914" w:type="dxa"/>
            <w:tcBorders>
              <w:top w:val="single" w:color="auto" w:sz="8" w:space="0"/>
            </w:tcBorders>
          </w:tcPr>
          <w:p w14:paraId="46900CBE">
            <w:pPr>
              <w:pStyle w:val="56"/>
              <w:spacing w:line="240" w:lineRule="auto"/>
              <w:ind w:firstLine="0" w:firstLineChars="0"/>
              <w:rPr>
                <w:sz w:val="18"/>
              </w:rPr>
            </w:pPr>
            <w:r>
              <w:rPr>
                <w:rFonts w:hint="eastAsia"/>
                <w:sz w:val="18"/>
              </w:rPr>
              <w:t>3.2</w:t>
            </w:r>
          </w:p>
        </w:tc>
        <w:tc>
          <w:tcPr>
            <w:tcW w:w="1914" w:type="dxa"/>
            <w:tcBorders>
              <w:top w:val="single" w:color="auto" w:sz="8" w:space="0"/>
            </w:tcBorders>
          </w:tcPr>
          <w:p w14:paraId="1F45B60F">
            <w:pPr>
              <w:pStyle w:val="56"/>
              <w:spacing w:line="240" w:lineRule="auto"/>
              <w:ind w:firstLine="0" w:firstLineChars="0"/>
              <w:rPr>
                <w:sz w:val="18"/>
              </w:rPr>
            </w:pPr>
            <w:r>
              <w:rPr>
                <w:rFonts w:hint="eastAsia"/>
                <w:sz w:val="18"/>
              </w:rPr>
              <w:t>6.3</w:t>
            </w:r>
          </w:p>
        </w:tc>
      </w:tr>
      <w:tr w14:paraId="64FE9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14" w:type="dxa"/>
          </w:tcPr>
          <w:p w14:paraId="77EEB6E5">
            <w:pPr>
              <w:pStyle w:val="56"/>
              <w:spacing w:line="240" w:lineRule="auto"/>
              <w:ind w:firstLine="0" w:firstLineChars="0"/>
              <w:rPr>
                <w:sz w:val="18"/>
              </w:rPr>
            </w:pPr>
            <w:r>
              <w:rPr>
                <w:rFonts w:hint="eastAsia"/>
                <w:sz w:val="18"/>
              </w:rPr>
              <w:t>反应烧结基体</w:t>
            </w:r>
          </w:p>
        </w:tc>
        <w:tc>
          <w:tcPr>
            <w:tcW w:w="1914" w:type="dxa"/>
          </w:tcPr>
          <w:p w14:paraId="1BEB6162">
            <w:pPr>
              <w:pStyle w:val="56"/>
              <w:spacing w:line="240" w:lineRule="auto"/>
              <w:ind w:firstLine="0" w:firstLineChars="0"/>
              <w:rPr>
                <w:sz w:val="18"/>
              </w:rPr>
            </w:pPr>
            <w:r>
              <w:rPr>
                <w:rFonts w:hint="eastAsia"/>
                <w:sz w:val="18"/>
              </w:rPr>
              <w:t>1.6</w:t>
            </w:r>
          </w:p>
        </w:tc>
        <w:tc>
          <w:tcPr>
            <w:tcW w:w="1914" w:type="dxa"/>
          </w:tcPr>
          <w:p w14:paraId="3003BF8C">
            <w:pPr>
              <w:pStyle w:val="56"/>
              <w:spacing w:line="240" w:lineRule="auto"/>
              <w:ind w:firstLine="0" w:firstLineChars="0"/>
              <w:rPr>
                <w:sz w:val="18"/>
              </w:rPr>
            </w:pPr>
            <w:r>
              <w:rPr>
                <w:rFonts w:hint="eastAsia"/>
                <w:sz w:val="18"/>
              </w:rPr>
              <w:t>1.6</w:t>
            </w:r>
          </w:p>
        </w:tc>
        <w:tc>
          <w:tcPr>
            <w:tcW w:w="1914" w:type="dxa"/>
          </w:tcPr>
          <w:p w14:paraId="1AD83AA0">
            <w:pPr>
              <w:pStyle w:val="56"/>
              <w:spacing w:line="240" w:lineRule="auto"/>
              <w:ind w:firstLine="0" w:firstLineChars="0"/>
              <w:rPr>
                <w:sz w:val="18"/>
              </w:rPr>
            </w:pPr>
            <w:r>
              <w:rPr>
                <w:rFonts w:hint="eastAsia"/>
                <w:sz w:val="18"/>
              </w:rPr>
              <w:t>1.6</w:t>
            </w:r>
          </w:p>
        </w:tc>
        <w:tc>
          <w:tcPr>
            <w:tcW w:w="1914" w:type="dxa"/>
          </w:tcPr>
          <w:p w14:paraId="744DBAA7">
            <w:pPr>
              <w:pStyle w:val="56"/>
              <w:spacing w:line="240" w:lineRule="auto"/>
              <w:ind w:firstLine="0" w:firstLineChars="0"/>
              <w:rPr>
                <w:sz w:val="18"/>
              </w:rPr>
            </w:pPr>
            <w:r>
              <w:rPr>
                <w:rFonts w:hint="eastAsia"/>
                <w:sz w:val="18"/>
              </w:rPr>
              <w:t>3.2</w:t>
            </w:r>
          </w:p>
        </w:tc>
      </w:tr>
      <w:tr w14:paraId="7F66D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14" w:type="dxa"/>
          </w:tcPr>
          <w:p w14:paraId="15136202">
            <w:pPr>
              <w:pStyle w:val="56"/>
              <w:spacing w:line="240" w:lineRule="auto"/>
              <w:ind w:firstLine="0" w:firstLineChars="0"/>
              <w:jc w:val="center"/>
              <w:rPr>
                <w:sz w:val="18"/>
              </w:rPr>
            </w:pPr>
            <w:r>
              <w:rPr>
                <w:rFonts w:hint="eastAsia"/>
                <w:sz w:val="18"/>
              </w:rPr>
              <w:t>CVD涂层</w:t>
            </w:r>
          </w:p>
        </w:tc>
        <w:tc>
          <w:tcPr>
            <w:tcW w:w="1914" w:type="dxa"/>
          </w:tcPr>
          <w:p w14:paraId="23A39C3A">
            <w:pPr>
              <w:pStyle w:val="56"/>
              <w:spacing w:line="240" w:lineRule="auto"/>
              <w:ind w:firstLine="0" w:firstLineChars="0"/>
              <w:rPr>
                <w:sz w:val="18"/>
              </w:rPr>
            </w:pPr>
            <w:r>
              <w:rPr>
                <w:rFonts w:hint="eastAsia"/>
                <w:sz w:val="18"/>
              </w:rPr>
              <w:t>1.6</w:t>
            </w:r>
          </w:p>
        </w:tc>
        <w:tc>
          <w:tcPr>
            <w:tcW w:w="1914" w:type="dxa"/>
          </w:tcPr>
          <w:p w14:paraId="56AD2B12">
            <w:pPr>
              <w:pStyle w:val="56"/>
              <w:spacing w:line="240" w:lineRule="auto"/>
              <w:ind w:firstLine="0" w:firstLineChars="0"/>
              <w:rPr>
                <w:sz w:val="18"/>
              </w:rPr>
            </w:pPr>
            <w:r>
              <w:rPr>
                <w:rFonts w:hint="eastAsia"/>
                <w:sz w:val="18"/>
              </w:rPr>
              <w:t>1.6</w:t>
            </w:r>
          </w:p>
        </w:tc>
        <w:tc>
          <w:tcPr>
            <w:tcW w:w="1914" w:type="dxa"/>
          </w:tcPr>
          <w:p w14:paraId="4C5A2EC0">
            <w:pPr>
              <w:pStyle w:val="56"/>
              <w:spacing w:line="240" w:lineRule="auto"/>
              <w:ind w:firstLine="0" w:firstLineChars="0"/>
              <w:rPr>
                <w:sz w:val="18"/>
              </w:rPr>
            </w:pPr>
            <w:r>
              <w:rPr>
                <w:rFonts w:hint="eastAsia"/>
                <w:sz w:val="18"/>
              </w:rPr>
              <w:t>1.6</w:t>
            </w:r>
          </w:p>
        </w:tc>
        <w:tc>
          <w:tcPr>
            <w:tcW w:w="1914" w:type="dxa"/>
          </w:tcPr>
          <w:p w14:paraId="3AC05417">
            <w:pPr>
              <w:pStyle w:val="56"/>
              <w:spacing w:line="240" w:lineRule="auto"/>
              <w:ind w:firstLine="0" w:firstLineChars="0"/>
              <w:rPr>
                <w:sz w:val="18"/>
              </w:rPr>
            </w:pPr>
            <w:r>
              <w:rPr>
                <w:rFonts w:hint="eastAsia"/>
                <w:sz w:val="18"/>
              </w:rPr>
              <w:t>3.0</w:t>
            </w:r>
          </w:p>
        </w:tc>
      </w:tr>
    </w:tbl>
    <w:p w14:paraId="2730F59F">
      <w:pPr>
        <w:pStyle w:val="104"/>
        <w:bidi w:val="0"/>
      </w:pPr>
      <w:r>
        <w:rPr>
          <w:rFonts w:hint="eastAsia"/>
        </w:rPr>
        <w:t>试验方法</w:t>
      </w:r>
    </w:p>
    <w:p w14:paraId="1C4B9B92">
      <w:pPr>
        <w:pStyle w:val="105"/>
        <w:bidi w:val="0"/>
      </w:pPr>
      <w:r>
        <w:rPr>
          <w:rFonts w:hint="eastAsia"/>
        </w:rPr>
        <w:t>化学成份</w:t>
      </w:r>
    </w:p>
    <w:p w14:paraId="1B9BFC78">
      <w:pPr>
        <w:pStyle w:val="105"/>
        <w:numPr>
          <w:ilvl w:val="2"/>
          <w:numId w:val="0"/>
        </w:numPr>
        <w:spacing w:before="120" w:after="120"/>
        <w:ind w:firstLine="420" w:firstLineChars="200"/>
        <w:rPr>
          <w:rFonts w:ascii="宋体" w:eastAsia="宋体"/>
        </w:rPr>
      </w:pPr>
      <w:r>
        <w:rPr>
          <w:rFonts w:hint="eastAsia" w:ascii="宋体" w:eastAsia="宋体"/>
        </w:rPr>
        <w:t>用</w:t>
      </w:r>
      <w:r>
        <w:fldChar w:fldCharType="begin"/>
      </w:r>
      <w:r>
        <w:instrText xml:space="preserve"> HYPERLINK "https://link.zhihu.com/?target=https%3A//www.eceshi.com/project/show%3Favg%3D28" \t "_blank" </w:instrText>
      </w:r>
      <w:r>
        <w:fldChar w:fldCharType="separate"/>
      </w:r>
      <w:r>
        <w:rPr>
          <w:rStyle w:val="32"/>
          <w:rFonts w:hint="eastAsia"/>
        </w:rPr>
        <w:t>辉光放电质谱</w:t>
      </w:r>
      <w:r>
        <w:rPr>
          <w:rStyle w:val="32"/>
          <w:rFonts w:hint="eastAsia"/>
        </w:rPr>
        <w:fldChar w:fldCharType="end"/>
      </w:r>
      <w:r>
        <w:rPr>
          <w:rFonts w:hint="eastAsia" w:ascii="宋体" w:eastAsia="宋体"/>
        </w:rPr>
        <w:t>法（Glow Discharge Mass Spectrometry，简称GDMS）检测化学成份。</w:t>
      </w:r>
    </w:p>
    <w:p w14:paraId="4A31458F">
      <w:pPr>
        <w:pStyle w:val="105"/>
        <w:bidi w:val="0"/>
      </w:pPr>
      <w:r>
        <w:rPr>
          <w:rFonts w:hint="eastAsia"/>
        </w:rPr>
        <w:t>物理性能</w:t>
      </w:r>
    </w:p>
    <w:p w14:paraId="5F46611B">
      <w:pPr>
        <w:pStyle w:val="165"/>
        <w:bidi w:val="0"/>
      </w:pPr>
      <w:r>
        <w:rPr>
          <w:rFonts w:hint="eastAsia"/>
        </w:rPr>
        <w:t>体积密度、显气孔率按GB/T 2997的规定进行检验。</w:t>
      </w:r>
    </w:p>
    <w:p w14:paraId="2A0820B3">
      <w:pPr>
        <w:pStyle w:val="165"/>
        <w:bidi w:val="0"/>
      </w:pPr>
      <w:r>
        <w:rPr>
          <w:rFonts w:hint="eastAsia"/>
        </w:rPr>
        <w:t>常温弯曲强度按GB/T 6569的规定进行检验。</w:t>
      </w:r>
    </w:p>
    <w:p w14:paraId="14DB4F58">
      <w:pPr>
        <w:pStyle w:val="165"/>
        <w:bidi w:val="0"/>
      </w:pPr>
      <w:r>
        <w:rPr>
          <w:rFonts w:hint="eastAsia"/>
        </w:rPr>
        <w:t>高温弯曲强度按GB/T 14390的规定进行检验。</w:t>
      </w:r>
    </w:p>
    <w:p w14:paraId="3C7F8E0E">
      <w:pPr>
        <w:pStyle w:val="105"/>
        <w:bidi w:val="0"/>
      </w:pPr>
      <w:r>
        <w:rPr>
          <w:rFonts w:hint="eastAsia"/>
        </w:rPr>
        <w:t>外观：</w:t>
      </w:r>
    </w:p>
    <w:p w14:paraId="04797393">
      <w:pPr>
        <w:pStyle w:val="56"/>
        <w:ind w:firstLine="420"/>
        <w:rPr>
          <w:rFonts w:hint="eastAsia" w:eastAsia="宋体"/>
          <w:lang w:eastAsia="zh-CN"/>
        </w:rPr>
      </w:pPr>
      <w:r>
        <w:rPr>
          <w:rFonts w:hint="eastAsia"/>
        </w:rPr>
        <w:t>裂纹、凸凹、气孔、溶洞、色差、掉块</w:t>
      </w:r>
      <w:r>
        <w:rPr>
          <w:rFonts w:hint="eastAsia"/>
          <w:lang w:val="en-US" w:eastAsia="zh-CN"/>
        </w:rPr>
        <w:t>采用</w:t>
      </w:r>
      <w:r>
        <w:rPr>
          <w:rFonts w:hint="eastAsia"/>
        </w:rPr>
        <w:t>目视</w:t>
      </w:r>
      <w:r>
        <w:rPr>
          <w:rFonts w:hint="eastAsia"/>
          <w:lang w:val="en-US" w:eastAsia="zh-CN"/>
        </w:rPr>
        <w:t>法</w:t>
      </w:r>
      <w:r>
        <w:rPr>
          <w:rFonts w:hint="eastAsia"/>
        </w:rPr>
        <w:t>检查</w:t>
      </w:r>
      <w:r>
        <w:rPr>
          <w:rFonts w:hint="eastAsia"/>
          <w:lang w:eastAsia="zh-CN"/>
        </w:rPr>
        <w:t>。</w:t>
      </w:r>
    </w:p>
    <w:p w14:paraId="425382A1">
      <w:pPr>
        <w:pStyle w:val="105"/>
        <w:bidi w:val="0"/>
      </w:pPr>
      <w:r>
        <w:rPr>
          <w:rFonts w:hint="eastAsia"/>
        </w:rPr>
        <w:t>尺寸偏差</w:t>
      </w:r>
    </w:p>
    <w:p w14:paraId="18C7251F">
      <w:pPr>
        <w:pStyle w:val="112"/>
        <w:bidi w:val="0"/>
      </w:pPr>
      <w:r>
        <w:rPr>
          <w:rFonts w:hint="eastAsia"/>
        </w:rPr>
        <w:t>碳化硅晶舟尺寸偏差检测方法</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02"/>
        <w:gridCol w:w="3103"/>
        <w:gridCol w:w="3129"/>
      </w:tblGrid>
      <w:tr w14:paraId="53F90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Borders>
              <w:bottom w:val="single" w:color="auto" w:sz="8" w:space="0"/>
            </w:tcBorders>
            <w:vAlign w:val="center"/>
          </w:tcPr>
          <w:p w14:paraId="2AE7C671">
            <w:pPr>
              <w:pStyle w:val="56"/>
              <w:spacing w:line="240" w:lineRule="auto"/>
              <w:ind w:firstLine="420"/>
              <w:jc w:val="center"/>
              <w:rPr>
                <w:sz w:val="18"/>
              </w:rPr>
            </w:pPr>
            <w:r>
              <w:rPr>
                <w:rFonts w:hint="eastAsia"/>
                <w:sz w:val="18"/>
              </w:rPr>
              <w:t>检查项目</w:t>
            </w:r>
          </w:p>
        </w:tc>
        <w:tc>
          <w:tcPr>
            <w:tcW w:w="3190" w:type="dxa"/>
            <w:tcBorders>
              <w:bottom w:val="single" w:color="auto" w:sz="8" w:space="0"/>
            </w:tcBorders>
          </w:tcPr>
          <w:p w14:paraId="18B4AF06">
            <w:pPr>
              <w:pStyle w:val="56"/>
              <w:spacing w:line="240" w:lineRule="auto"/>
              <w:ind w:firstLine="420"/>
              <w:jc w:val="center"/>
              <w:rPr>
                <w:sz w:val="18"/>
              </w:rPr>
            </w:pPr>
            <w:r>
              <w:rPr>
                <w:rFonts w:hint="eastAsia"/>
                <w:sz w:val="18"/>
              </w:rPr>
              <w:t>使用检具</w:t>
            </w:r>
          </w:p>
        </w:tc>
        <w:tc>
          <w:tcPr>
            <w:tcW w:w="3190" w:type="dxa"/>
            <w:tcBorders>
              <w:bottom w:val="single" w:color="auto" w:sz="8" w:space="0"/>
            </w:tcBorders>
          </w:tcPr>
          <w:p w14:paraId="66AB4814">
            <w:pPr>
              <w:pStyle w:val="56"/>
              <w:spacing w:line="240" w:lineRule="auto"/>
              <w:ind w:firstLine="420"/>
              <w:jc w:val="center"/>
              <w:rPr>
                <w:sz w:val="18"/>
              </w:rPr>
            </w:pPr>
            <w:r>
              <w:rPr>
                <w:rFonts w:hint="eastAsia"/>
                <w:sz w:val="18"/>
              </w:rPr>
              <w:t>量具精度</w:t>
            </w:r>
          </w:p>
        </w:tc>
      </w:tr>
      <w:tr w14:paraId="23035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Borders>
              <w:top w:val="single" w:color="auto" w:sz="8" w:space="0"/>
            </w:tcBorders>
          </w:tcPr>
          <w:p w14:paraId="143608C4">
            <w:pPr>
              <w:pStyle w:val="56"/>
              <w:spacing w:line="240" w:lineRule="auto"/>
              <w:ind w:firstLine="420"/>
              <w:jc w:val="center"/>
              <w:rPr>
                <w:sz w:val="18"/>
              </w:rPr>
            </w:pPr>
            <w:r>
              <w:rPr>
                <w:rFonts w:hint="eastAsia"/>
                <w:sz w:val="18"/>
              </w:rPr>
              <w:t>外径</w:t>
            </w:r>
          </w:p>
        </w:tc>
        <w:tc>
          <w:tcPr>
            <w:tcW w:w="3190" w:type="dxa"/>
            <w:tcBorders>
              <w:top w:val="single" w:color="auto" w:sz="8" w:space="0"/>
            </w:tcBorders>
          </w:tcPr>
          <w:p w14:paraId="77FB0517">
            <w:pPr>
              <w:pStyle w:val="56"/>
              <w:spacing w:line="240" w:lineRule="auto"/>
              <w:ind w:firstLine="420"/>
              <w:jc w:val="center"/>
              <w:rPr>
                <w:sz w:val="18"/>
              </w:rPr>
            </w:pPr>
            <w:r>
              <w:rPr>
                <w:rFonts w:hint="eastAsia"/>
                <w:sz w:val="18"/>
              </w:rPr>
              <w:t>卡尺、三坐标</w:t>
            </w:r>
          </w:p>
        </w:tc>
        <w:tc>
          <w:tcPr>
            <w:tcW w:w="3190" w:type="dxa"/>
            <w:tcBorders>
              <w:top w:val="single" w:color="auto" w:sz="8" w:space="0"/>
            </w:tcBorders>
          </w:tcPr>
          <w:p w14:paraId="73FF44E7">
            <w:pPr>
              <w:pStyle w:val="56"/>
              <w:spacing w:line="240" w:lineRule="auto"/>
              <w:ind w:firstLine="420"/>
              <w:jc w:val="center"/>
              <w:rPr>
                <w:sz w:val="18"/>
              </w:rPr>
            </w:pPr>
            <w:r>
              <w:rPr>
                <w:rFonts w:hint="eastAsia"/>
                <w:sz w:val="18"/>
              </w:rPr>
              <w:t>0.01mm/2.9μm+L/300</w:t>
            </w:r>
          </w:p>
        </w:tc>
      </w:tr>
      <w:tr w14:paraId="119A6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51C87D21">
            <w:pPr>
              <w:pStyle w:val="56"/>
              <w:spacing w:line="240" w:lineRule="auto"/>
              <w:ind w:firstLine="420"/>
              <w:jc w:val="center"/>
              <w:rPr>
                <w:sz w:val="18"/>
              </w:rPr>
            </w:pPr>
            <w:r>
              <w:rPr>
                <w:rFonts w:hint="eastAsia"/>
                <w:sz w:val="18"/>
              </w:rPr>
              <w:t>长度</w:t>
            </w:r>
          </w:p>
        </w:tc>
        <w:tc>
          <w:tcPr>
            <w:tcW w:w="3190" w:type="dxa"/>
          </w:tcPr>
          <w:p w14:paraId="137532CF">
            <w:pPr>
              <w:pStyle w:val="56"/>
              <w:spacing w:line="240" w:lineRule="auto"/>
              <w:ind w:firstLine="420"/>
              <w:jc w:val="center"/>
              <w:rPr>
                <w:sz w:val="18"/>
              </w:rPr>
            </w:pPr>
            <w:r>
              <w:rPr>
                <w:rFonts w:hint="eastAsia"/>
                <w:sz w:val="18"/>
              </w:rPr>
              <w:t>卡尺、三坐标</w:t>
            </w:r>
          </w:p>
        </w:tc>
        <w:tc>
          <w:tcPr>
            <w:tcW w:w="3190" w:type="dxa"/>
          </w:tcPr>
          <w:p w14:paraId="122ADE2F">
            <w:pPr>
              <w:pStyle w:val="56"/>
              <w:spacing w:line="240" w:lineRule="auto"/>
              <w:ind w:firstLine="420"/>
              <w:jc w:val="center"/>
              <w:rPr>
                <w:sz w:val="18"/>
              </w:rPr>
            </w:pPr>
            <w:r>
              <w:rPr>
                <w:rFonts w:hint="eastAsia"/>
                <w:sz w:val="18"/>
              </w:rPr>
              <w:t>0.01mm/2.9μm+L/300</w:t>
            </w:r>
          </w:p>
        </w:tc>
      </w:tr>
      <w:tr w14:paraId="34252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6A6C6E44">
            <w:pPr>
              <w:pStyle w:val="56"/>
              <w:spacing w:line="240" w:lineRule="auto"/>
              <w:ind w:firstLine="420"/>
              <w:jc w:val="center"/>
              <w:rPr>
                <w:sz w:val="18"/>
              </w:rPr>
            </w:pPr>
            <w:r>
              <w:rPr>
                <w:rFonts w:hint="eastAsia"/>
                <w:sz w:val="18"/>
              </w:rPr>
              <w:t>杆直径</w:t>
            </w:r>
          </w:p>
        </w:tc>
        <w:tc>
          <w:tcPr>
            <w:tcW w:w="3190" w:type="dxa"/>
          </w:tcPr>
          <w:p w14:paraId="5CCF04D0">
            <w:pPr>
              <w:pStyle w:val="56"/>
              <w:spacing w:line="240" w:lineRule="auto"/>
              <w:ind w:firstLine="420"/>
              <w:jc w:val="center"/>
              <w:rPr>
                <w:sz w:val="18"/>
              </w:rPr>
            </w:pPr>
            <w:r>
              <w:rPr>
                <w:rFonts w:hint="eastAsia"/>
                <w:sz w:val="18"/>
              </w:rPr>
              <w:t>卡尺</w:t>
            </w:r>
          </w:p>
        </w:tc>
        <w:tc>
          <w:tcPr>
            <w:tcW w:w="3190" w:type="dxa"/>
          </w:tcPr>
          <w:p w14:paraId="0CF87ECD">
            <w:pPr>
              <w:pStyle w:val="56"/>
              <w:spacing w:line="240" w:lineRule="auto"/>
              <w:ind w:firstLine="420"/>
              <w:jc w:val="center"/>
              <w:rPr>
                <w:sz w:val="18"/>
              </w:rPr>
            </w:pPr>
            <w:r>
              <w:rPr>
                <w:rFonts w:hint="eastAsia"/>
                <w:sz w:val="18"/>
              </w:rPr>
              <w:t>0.01mm</w:t>
            </w:r>
          </w:p>
        </w:tc>
      </w:tr>
      <w:tr w14:paraId="6050C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1133B1E0">
            <w:pPr>
              <w:pStyle w:val="56"/>
              <w:spacing w:line="240" w:lineRule="auto"/>
              <w:ind w:firstLine="420"/>
              <w:jc w:val="center"/>
              <w:rPr>
                <w:sz w:val="18"/>
              </w:rPr>
            </w:pPr>
            <w:r>
              <w:rPr>
                <w:rFonts w:hint="eastAsia"/>
                <w:sz w:val="18"/>
              </w:rPr>
              <w:t>槽深</w:t>
            </w:r>
          </w:p>
        </w:tc>
        <w:tc>
          <w:tcPr>
            <w:tcW w:w="3190" w:type="dxa"/>
          </w:tcPr>
          <w:p w14:paraId="073BA137">
            <w:pPr>
              <w:pStyle w:val="56"/>
              <w:spacing w:line="240" w:lineRule="auto"/>
              <w:ind w:firstLine="420"/>
              <w:jc w:val="center"/>
              <w:rPr>
                <w:sz w:val="18"/>
              </w:rPr>
            </w:pPr>
            <w:r>
              <w:rPr>
                <w:rFonts w:hint="eastAsia"/>
                <w:sz w:val="18"/>
              </w:rPr>
              <w:t>三坐标</w:t>
            </w:r>
          </w:p>
        </w:tc>
        <w:tc>
          <w:tcPr>
            <w:tcW w:w="3190" w:type="dxa"/>
          </w:tcPr>
          <w:p w14:paraId="15A46F5C">
            <w:pPr>
              <w:pStyle w:val="56"/>
              <w:spacing w:line="240" w:lineRule="auto"/>
              <w:ind w:firstLine="420"/>
              <w:jc w:val="center"/>
              <w:rPr>
                <w:sz w:val="18"/>
              </w:rPr>
            </w:pPr>
            <w:r>
              <w:rPr>
                <w:rFonts w:hint="eastAsia"/>
                <w:sz w:val="18"/>
              </w:rPr>
              <w:t>2.9μm+L/300</w:t>
            </w:r>
          </w:p>
        </w:tc>
      </w:tr>
      <w:tr w14:paraId="55054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17139E6E">
            <w:pPr>
              <w:pStyle w:val="56"/>
              <w:spacing w:line="240" w:lineRule="auto"/>
              <w:ind w:firstLine="420"/>
              <w:jc w:val="center"/>
              <w:rPr>
                <w:sz w:val="18"/>
              </w:rPr>
            </w:pPr>
            <w:r>
              <w:rPr>
                <w:rFonts w:hint="eastAsia"/>
                <w:sz w:val="18"/>
              </w:rPr>
              <w:t>槽宽</w:t>
            </w:r>
          </w:p>
        </w:tc>
        <w:tc>
          <w:tcPr>
            <w:tcW w:w="3190" w:type="dxa"/>
          </w:tcPr>
          <w:p w14:paraId="66B18E51">
            <w:pPr>
              <w:pStyle w:val="56"/>
              <w:spacing w:line="240" w:lineRule="auto"/>
              <w:ind w:firstLine="420"/>
              <w:jc w:val="center"/>
              <w:rPr>
                <w:sz w:val="18"/>
              </w:rPr>
            </w:pPr>
            <w:r>
              <w:rPr>
                <w:rFonts w:hint="eastAsia"/>
                <w:sz w:val="18"/>
              </w:rPr>
              <w:t>三坐标</w:t>
            </w:r>
          </w:p>
        </w:tc>
        <w:tc>
          <w:tcPr>
            <w:tcW w:w="3190" w:type="dxa"/>
          </w:tcPr>
          <w:p w14:paraId="44ADA7A5">
            <w:pPr>
              <w:pStyle w:val="56"/>
              <w:spacing w:line="240" w:lineRule="auto"/>
              <w:ind w:firstLine="420"/>
              <w:jc w:val="center"/>
              <w:rPr>
                <w:sz w:val="18"/>
              </w:rPr>
            </w:pPr>
            <w:r>
              <w:rPr>
                <w:rFonts w:hint="eastAsia"/>
                <w:sz w:val="18"/>
              </w:rPr>
              <w:t>2.9μm+L/300</w:t>
            </w:r>
          </w:p>
        </w:tc>
      </w:tr>
      <w:tr w14:paraId="33125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4662E386">
            <w:pPr>
              <w:pStyle w:val="56"/>
              <w:spacing w:line="240" w:lineRule="auto"/>
              <w:ind w:firstLine="420"/>
              <w:jc w:val="center"/>
              <w:rPr>
                <w:sz w:val="18"/>
              </w:rPr>
            </w:pPr>
            <w:r>
              <w:rPr>
                <w:rFonts w:hint="eastAsia"/>
                <w:sz w:val="18"/>
              </w:rPr>
              <w:t>相邻槽中心距</w:t>
            </w:r>
          </w:p>
        </w:tc>
        <w:tc>
          <w:tcPr>
            <w:tcW w:w="3190" w:type="dxa"/>
          </w:tcPr>
          <w:p w14:paraId="5ABF7314">
            <w:pPr>
              <w:pStyle w:val="56"/>
              <w:spacing w:line="240" w:lineRule="auto"/>
              <w:ind w:firstLine="420"/>
              <w:jc w:val="center"/>
              <w:rPr>
                <w:sz w:val="18"/>
              </w:rPr>
            </w:pPr>
            <w:r>
              <w:rPr>
                <w:rFonts w:hint="eastAsia"/>
                <w:sz w:val="18"/>
              </w:rPr>
              <w:t>三坐标</w:t>
            </w:r>
          </w:p>
        </w:tc>
        <w:tc>
          <w:tcPr>
            <w:tcW w:w="3190" w:type="dxa"/>
          </w:tcPr>
          <w:p w14:paraId="7DAEB994">
            <w:pPr>
              <w:pStyle w:val="56"/>
              <w:spacing w:line="240" w:lineRule="auto"/>
              <w:ind w:firstLine="420"/>
              <w:jc w:val="center"/>
              <w:rPr>
                <w:sz w:val="18"/>
              </w:rPr>
            </w:pPr>
            <w:r>
              <w:rPr>
                <w:rFonts w:hint="eastAsia"/>
                <w:sz w:val="18"/>
              </w:rPr>
              <w:t>2.9μm+L/300</w:t>
            </w:r>
          </w:p>
        </w:tc>
      </w:tr>
    </w:tbl>
    <w:p w14:paraId="60CDD40C">
      <w:pPr>
        <w:pStyle w:val="105"/>
        <w:bidi w:val="0"/>
      </w:pPr>
      <w:r>
        <w:rPr>
          <w:rFonts w:hint="eastAsia"/>
        </w:rPr>
        <w:t>形位偏差</w:t>
      </w:r>
    </w:p>
    <w:p w14:paraId="534CB8CF">
      <w:pPr>
        <w:pStyle w:val="112"/>
        <w:bidi w:val="0"/>
      </w:pPr>
      <w:r>
        <w:rPr>
          <w:rFonts w:hint="eastAsia"/>
        </w:rPr>
        <w:t>碳化硅晶舟尺寸偏差检测方法</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0"/>
        <w:gridCol w:w="3114"/>
      </w:tblGrid>
      <w:tr w14:paraId="2EC9D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Borders>
              <w:bottom w:val="single" w:color="auto" w:sz="8" w:space="0"/>
            </w:tcBorders>
            <w:vAlign w:val="center"/>
          </w:tcPr>
          <w:p w14:paraId="415ABEFB">
            <w:pPr>
              <w:pStyle w:val="56"/>
              <w:spacing w:line="240" w:lineRule="auto"/>
              <w:ind w:firstLine="420"/>
              <w:jc w:val="center"/>
              <w:rPr>
                <w:sz w:val="18"/>
              </w:rPr>
            </w:pPr>
            <w:r>
              <w:rPr>
                <w:rFonts w:hint="eastAsia"/>
                <w:sz w:val="18"/>
              </w:rPr>
              <w:t>检查项目</w:t>
            </w:r>
          </w:p>
        </w:tc>
        <w:tc>
          <w:tcPr>
            <w:tcW w:w="3190" w:type="dxa"/>
            <w:tcBorders>
              <w:bottom w:val="single" w:color="auto" w:sz="8" w:space="0"/>
            </w:tcBorders>
          </w:tcPr>
          <w:p w14:paraId="515D7E98">
            <w:pPr>
              <w:pStyle w:val="56"/>
              <w:spacing w:line="240" w:lineRule="auto"/>
              <w:ind w:firstLine="420"/>
              <w:jc w:val="center"/>
              <w:rPr>
                <w:sz w:val="18"/>
              </w:rPr>
            </w:pPr>
            <w:r>
              <w:rPr>
                <w:rFonts w:hint="eastAsia"/>
                <w:sz w:val="18"/>
              </w:rPr>
              <w:t>使用检具</w:t>
            </w:r>
          </w:p>
        </w:tc>
        <w:tc>
          <w:tcPr>
            <w:tcW w:w="3190" w:type="dxa"/>
            <w:tcBorders>
              <w:bottom w:val="single" w:color="auto" w:sz="8" w:space="0"/>
            </w:tcBorders>
          </w:tcPr>
          <w:p w14:paraId="0ACE7E24">
            <w:pPr>
              <w:pStyle w:val="56"/>
              <w:spacing w:line="240" w:lineRule="auto"/>
              <w:ind w:firstLine="420"/>
              <w:jc w:val="center"/>
              <w:rPr>
                <w:sz w:val="18"/>
              </w:rPr>
            </w:pPr>
            <w:r>
              <w:rPr>
                <w:rFonts w:hint="eastAsia"/>
                <w:sz w:val="18"/>
              </w:rPr>
              <w:t>精度</w:t>
            </w:r>
          </w:p>
        </w:tc>
      </w:tr>
      <w:tr w14:paraId="685AE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Borders>
              <w:top w:val="single" w:color="auto" w:sz="8" w:space="0"/>
            </w:tcBorders>
          </w:tcPr>
          <w:p w14:paraId="0FE1F0FB">
            <w:pPr>
              <w:pStyle w:val="56"/>
              <w:spacing w:line="240" w:lineRule="auto"/>
              <w:ind w:firstLine="420"/>
              <w:jc w:val="center"/>
              <w:rPr>
                <w:sz w:val="18"/>
              </w:rPr>
            </w:pPr>
            <w:r>
              <w:rPr>
                <w:rFonts w:hint="eastAsia"/>
                <w:sz w:val="18"/>
              </w:rPr>
              <w:t>平面度</w:t>
            </w:r>
          </w:p>
        </w:tc>
        <w:tc>
          <w:tcPr>
            <w:tcW w:w="3190" w:type="dxa"/>
            <w:tcBorders>
              <w:top w:val="single" w:color="auto" w:sz="8" w:space="0"/>
            </w:tcBorders>
          </w:tcPr>
          <w:p w14:paraId="69E67558">
            <w:pPr>
              <w:pStyle w:val="56"/>
              <w:spacing w:line="240" w:lineRule="auto"/>
              <w:ind w:firstLine="420"/>
              <w:jc w:val="center"/>
              <w:rPr>
                <w:sz w:val="18"/>
              </w:rPr>
            </w:pPr>
            <w:r>
              <w:rPr>
                <w:rFonts w:hint="eastAsia"/>
                <w:sz w:val="18"/>
              </w:rPr>
              <w:t>三坐标</w:t>
            </w:r>
          </w:p>
        </w:tc>
        <w:tc>
          <w:tcPr>
            <w:tcW w:w="3190" w:type="dxa"/>
            <w:tcBorders>
              <w:top w:val="single" w:color="auto" w:sz="8" w:space="0"/>
            </w:tcBorders>
          </w:tcPr>
          <w:p w14:paraId="49309898">
            <w:pPr>
              <w:pStyle w:val="56"/>
              <w:spacing w:line="240" w:lineRule="auto"/>
              <w:ind w:firstLine="420"/>
              <w:jc w:val="center"/>
              <w:rPr>
                <w:sz w:val="18"/>
              </w:rPr>
            </w:pPr>
            <w:r>
              <w:rPr>
                <w:rFonts w:hint="eastAsia"/>
                <w:sz w:val="18"/>
              </w:rPr>
              <w:t>2.9μm+L/300</w:t>
            </w:r>
          </w:p>
        </w:tc>
      </w:tr>
      <w:tr w14:paraId="366E9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0179784A">
            <w:pPr>
              <w:pStyle w:val="56"/>
              <w:spacing w:line="240" w:lineRule="auto"/>
              <w:ind w:firstLine="420"/>
              <w:jc w:val="center"/>
              <w:rPr>
                <w:sz w:val="18"/>
              </w:rPr>
            </w:pPr>
            <w:r>
              <w:rPr>
                <w:rFonts w:hint="eastAsia"/>
                <w:sz w:val="18"/>
              </w:rPr>
              <w:t>垂直度</w:t>
            </w:r>
          </w:p>
        </w:tc>
        <w:tc>
          <w:tcPr>
            <w:tcW w:w="3190" w:type="dxa"/>
          </w:tcPr>
          <w:p w14:paraId="2C084EF4">
            <w:pPr>
              <w:pStyle w:val="56"/>
              <w:spacing w:line="240" w:lineRule="auto"/>
              <w:ind w:firstLine="420"/>
              <w:jc w:val="center"/>
              <w:rPr>
                <w:sz w:val="18"/>
              </w:rPr>
            </w:pPr>
            <w:r>
              <w:rPr>
                <w:rFonts w:hint="eastAsia"/>
                <w:sz w:val="18"/>
              </w:rPr>
              <w:t>三坐标</w:t>
            </w:r>
          </w:p>
        </w:tc>
        <w:tc>
          <w:tcPr>
            <w:tcW w:w="3190" w:type="dxa"/>
          </w:tcPr>
          <w:p w14:paraId="55C9B697">
            <w:pPr>
              <w:pStyle w:val="56"/>
              <w:spacing w:line="240" w:lineRule="auto"/>
              <w:ind w:firstLine="420"/>
              <w:jc w:val="center"/>
              <w:rPr>
                <w:sz w:val="18"/>
              </w:rPr>
            </w:pPr>
            <w:r>
              <w:rPr>
                <w:rFonts w:hint="eastAsia"/>
                <w:sz w:val="18"/>
              </w:rPr>
              <w:t>2.9μm+L/300</w:t>
            </w:r>
          </w:p>
        </w:tc>
      </w:tr>
      <w:tr w14:paraId="6427F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4C871EFE">
            <w:pPr>
              <w:pStyle w:val="56"/>
              <w:spacing w:line="240" w:lineRule="auto"/>
              <w:ind w:firstLine="420"/>
              <w:jc w:val="center"/>
              <w:rPr>
                <w:sz w:val="18"/>
              </w:rPr>
            </w:pPr>
            <w:r>
              <w:rPr>
                <w:rFonts w:hint="eastAsia"/>
                <w:sz w:val="18"/>
              </w:rPr>
              <w:t>直线度</w:t>
            </w:r>
          </w:p>
        </w:tc>
        <w:tc>
          <w:tcPr>
            <w:tcW w:w="3190" w:type="dxa"/>
          </w:tcPr>
          <w:p w14:paraId="76BCC984">
            <w:pPr>
              <w:pStyle w:val="56"/>
              <w:spacing w:line="240" w:lineRule="auto"/>
              <w:ind w:firstLine="420"/>
              <w:jc w:val="center"/>
              <w:rPr>
                <w:sz w:val="18"/>
              </w:rPr>
            </w:pPr>
            <w:r>
              <w:rPr>
                <w:rFonts w:hint="eastAsia"/>
                <w:sz w:val="18"/>
              </w:rPr>
              <w:t>三坐标</w:t>
            </w:r>
          </w:p>
        </w:tc>
        <w:tc>
          <w:tcPr>
            <w:tcW w:w="3190" w:type="dxa"/>
          </w:tcPr>
          <w:p w14:paraId="438BC596">
            <w:pPr>
              <w:pStyle w:val="56"/>
              <w:spacing w:line="240" w:lineRule="auto"/>
              <w:ind w:firstLine="420"/>
              <w:jc w:val="center"/>
              <w:rPr>
                <w:sz w:val="18"/>
              </w:rPr>
            </w:pPr>
            <w:r>
              <w:rPr>
                <w:rFonts w:hint="eastAsia"/>
                <w:sz w:val="18"/>
              </w:rPr>
              <w:t>2.9μm+L/300</w:t>
            </w:r>
          </w:p>
        </w:tc>
      </w:tr>
      <w:tr w14:paraId="268E6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90" w:type="dxa"/>
          </w:tcPr>
          <w:p w14:paraId="6C252210">
            <w:pPr>
              <w:pStyle w:val="56"/>
              <w:spacing w:line="240" w:lineRule="auto"/>
              <w:ind w:firstLine="420"/>
              <w:jc w:val="center"/>
              <w:rPr>
                <w:sz w:val="18"/>
              </w:rPr>
            </w:pPr>
            <w:r>
              <w:rPr>
                <w:rFonts w:hint="eastAsia"/>
                <w:sz w:val="18"/>
              </w:rPr>
              <w:t>平行度</w:t>
            </w:r>
          </w:p>
        </w:tc>
        <w:tc>
          <w:tcPr>
            <w:tcW w:w="3190" w:type="dxa"/>
          </w:tcPr>
          <w:p w14:paraId="6798ACAE">
            <w:pPr>
              <w:pStyle w:val="56"/>
              <w:spacing w:line="240" w:lineRule="auto"/>
              <w:ind w:firstLine="420"/>
              <w:jc w:val="center"/>
              <w:rPr>
                <w:sz w:val="18"/>
              </w:rPr>
            </w:pPr>
            <w:r>
              <w:rPr>
                <w:rFonts w:hint="eastAsia"/>
                <w:sz w:val="18"/>
              </w:rPr>
              <w:t>三坐标</w:t>
            </w:r>
          </w:p>
        </w:tc>
        <w:tc>
          <w:tcPr>
            <w:tcW w:w="3190" w:type="dxa"/>
          </w:tcPr>
          <w:p w14:paraId="67258C90">
            <w:pPr>
              <w:pStyle w:val="56"/>
              <w:spacing w:line="240" w:lineRule="auto"/>
              <w:ind w:firstLine="420"/>
              <w:jc w:val="center"/>
              <w:rPr>
                <w:sz w:val="18"/>
              </w:rPr>
            </w:pPr>
            <w:r>
              <w:rPr>
                <w:rFonts w:hint="eastAsia"/>
                <w:sz w:val="18"/>
              </w:rPr>
              <w:t>2.9μm+L/300</w:t>
            </w:r>
          </w:p>
        </w:tc>
      </w:tr>
    </w:tbl>
    <w:p w14:paraId="40D5B141">
      <w:pPr>
        <w:pStyle w:val="105"/>
        <w:bidi w:val="0"/>
      </w:pPr>
      <w:r>
        <w:rPr>
          <w:rFonts w:hint="eastAsia"/>
        </w:rPr>
        <w:t>粗糙度</w:t>
      </w:r>
    </w:p>
    <w:p w14:paraId="60FDF0F7">
      <w:pPr>
        <w:pStyle w:val="56"/>
        <w:ind w:firstLine="0" w:firstLineChars="0"/>
      </w:pPr>
      <w:r>
        <w:rPr>
          <w:rFonts w:hint="eastAsia"/>
        </w:rPr>
        <w:t xml:space="preserve">   用粗糙度仪进行检查，设备可测范围为0.01μm-30μm。</w:t>
      </w:r>
    </w:p>
    <w:p w14:paraId="09121238">
      <w:pPr>
        <w:pStyle w:val="104"/>
        <w:bidi w:val="0"/>
      </w:pPr>
      <w:r>
        <w:rPr>
          <w:rFonts w:hint="eastAsia"/>
        </w:rPr>
        <w:t>检验规则</w:t>
      </w:r>
    </w:p>
    <w:p w14:paraId="1551A3B2">
      <w:pPr>
        <w:pStyle w:val="105"/>
        <w:spacing w:before="120" w:after="120"/>
      </w:pPr>
      <w:r>
        <w:rPr>
          <w:rFonts w:hint="eastAsia"/>
        </w:rPr>
        <w:t>出厂检验</w:t>
      </w:r>
    </w:p>
    <w:p w14:paraId="7801A3BA">
      <w:pPr>
        <w:pStyle w:val="230"/>
      </w:pPr>
      <w:r>
        <w:rPr>
          <w:rFonts w:hint="eastAsia"/>
        </w:rPr>
        <w:t>出厂检验项目应符合表12的规定</w:t>
      </w:r>
    </w:p>
    <w:p w14:paraId="784643E8">
      <w:pPr>
        <w:pStyle w:val="112"/>
        <w:bidi w:val="0"/>
      </w:pPr>
      <w:r>
        <w:rPr>
          <w:rFonts w:hint="eastAsia"/>
        </w:rPr>
        <w:t>检验项目</w:t>
      </w:r>
    </w:p>
    <w:tbl>
      <w:tblPr>
        <w:tblStyle w:val="27"/>
        <w:tblW w:w="498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77"/>
        <w:gridCol w:w="2123"/>
        <w:gridCol w:w="1552"/>
        <w:gridCol w:w="1552"/>
        <w:gridCol w:w="1552"/>
        <w:gridCol w:w="1552"/>
      </w:tblGrid>
      <w:tr w14:paraId="7BD44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25" w:type="pct"/>
            <w:tcBorders>
              <w:bottom w:val="single" w:color="auto" w:sz="8" w:space="0"/>
            </w:tcBorders>
            <w:vAlign w:val="center"/>
          </w:tcPr>
          <w:p w14:paraId="3AA823A7">
            <w:pPr>
              <w:pStyle w:val="178"/>
              <w:spacing w:line="240" w:lineRule="auto"/>
              <w:rPr>
                <w:sz w:val="18"/>
              </w:rPr>
            </w:pPr>
            <w:r>
              <w:rPr>
                <w:rFonts w:hint="eastAsia"/>
                <w:sz w:val="18"/>
              </w:rPr>
              <w:t>序号</w:t>
            </w:r>
          </w:p>
        </w:tc>
        <w:tc>
          <w:tcPr>
            <w:tcW w:w="1140" w:type="pct"/>
            <w:tcBorders>
              <w:bottom w:val="single" w:color="auto" w:sz="8" w:space="0"/>
            </w:tcBorders>
            <w:vAlign w:val="center"/>
          </w:tcPr>
          <w:p w14:paraId="5F6C879F">
            <w:pPr>
              <w:pStyle w:val="178"/>
              <w:spacing w:line="240" w:lineRule="auto"/>
              <w:rPr>
                <w:sz w:val="18"/>
              </w:rPr>
            </w:pPr>
            <w:r>
              <w:rPr>
                <w:rFonts w:hint="eastAsia"/>
                <w:sz w:val="18"/>
              </w:rPr>
              <w:t>检验项目</w:t>
            </w:r>
          </w:p>
        </w:tc>
        <w:tc>
          <w:tcPr>
            <w:tcW w:w="833" w:type="pct"/>
            <w:tcBorders>
              <w:bottom w:val="single" w:color="auto" w:sz="8" w:space="0"/>
            </w:tcBorders>
            <w:vAlign w:val="center"/>
          </w:tcPr>
          <w:p w14:paraId="619BC350">
            <w:pPr>
              <w:pStyle w:val="178"/>
              <w:spacing w:line="240" w:lineRule="auto"/>
              <w:rPr>
                <w:sz w:val="18"/>
              </w:rPr>
            </w:pPr>
            <w:r>
              <w:rPr>
                <w:rFonts w:hint="eastAsia"/>
                <w:sz w:val="18"/>
              </w:rPr>
              <w:t>要求</w:t>
            </w:r>
          </w:p>
        </w:tc>
        <w:tc>
          <w:tcPr>
            <w:tcW w:w="833" w:type="pct"/>
            <w:tcBorders>
              <w:bottom w:val="single" w:color="auto" w:sz="8" w:space="0"/>
            </w:tcBorders>
            <w:vAlign w:val="center"/>
          </w:tcPr>
          <w:p w14:paraId="2FA0CB20">
            <w:pPr>
              <w:pStyle w:val="178"/>
              <w:spacing w:line="240" w:lineRule="auto"/>
              <w:rPr>
                <w:sz w:val="18"/>
              </w:rPr>
            </w:pPr>
            <w:r>
              <w:rPr>
                <w:rFonts w:hint="eastAsia"/>
                <w:sz w:val="18"/>
              </w:rPr>
              <w:t>检验方法</w:t>
            </w:r>
          </w:p>
        </w:tc>
        <w:tc>
          <w:tcPr>
            <w:tcW w:w="833" w:type="pct"/>
            <w:tcBorders>
              <w:bottom w:val="single" w:color="auto" w:sz="8" w:space="0"/>
            </w:tcBorders>
            <w:vAlign w:val="center"/>
          </w:tcPr>
          <w:p w14:paraId="469D5627">
            <w:pPr>
              <w:pStyle w:val="178"/>
              <w:spacing w:line="240" w:lineRule="auto"/>
              <w:rPr>
                <w:sz w:val="18"/>
              </w:rPr>
            </w:pPr>
            <w:r>
              <w:rPr>
                <w:rFonts w:hint="eastAsia"/>
                <w:sz w:val="18"/>
              </w:rPr>
              <w:t>检验对象</w:t>
            </w:r>
          </w:p>
        </w:tc>
        <w:tc>
          <w:tcPr>
            <w:tcW w:w="833" w:type="pct"/>
            <w:tcBorders>
              <w:bottom w:val="single" w:color="auto" w:sz="8" w:space="0"/>
            </w:tcBorders>
            <w:vAlign w:val="center"/>
          </w:tcPr>
          <w:p w14:paraId="1CFEF39B">
            <w:pPr>
              <w:pStyle w:val="178"/>
              <w:spacing w:line="240" w:lineRule="auto"/>
              <w:rPr>
                <w:sz w:val="18"/>
              </w:rPr>
            </w:pPr>
            <w:r>
              <w:rPr>
                <w:rFonts w:hint="eastAsia"/>
                <w:sz w:val="18"/>
              </w:rPr>
              <w:t>型式检验</w:t>
            </w:r>
          </w:p>
        </w:tc>
      </w:tr>
      <w:tr w14:paraId="4D64B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25" w:type="pct"/>
            <w:tcBorders>
              <w:top w:val="single" w:color="auto" w:sz="8" w:space="0"/>
            </w:tcBorders>
            <w:vAlign w:val="center"/>
          </w:tcPr>
          <w:p w14:paraId="19E25333">
            <w:pPr>
              <w:pStyle w:val="178"/>
              <w:spacing w:line="240" w:lineRule="auto"/>
              <w:rPr>
                <w:sz w:val="18"/>
              </w:rPr>
            </w:pPr>
            <w:r>
              <w:rPr>
                <w:rFonts w:hint="eastAsia"/>
                <w:sz w:val="18"/>
              </w:rPr>
              <w:t>1</w:t>
            </w:r>
          </w:p>
        </w:tc>
        <w:tc>
          <w:tcPr>
            <w:tcW w:w="1140" w:type="pct"/>
            <w:tcBorders>
              <w:top w:val="single" w:color="auto" w:sz="8" w:space="0"/>
            </w:tcBorders>
            <w:vAlign w:val="center"/>
          </w:tcPr>
          <w:p w14:paraId="1A9E8573">
            <w:pPr>
              <w:pStyle w:val="178"/>
              <w:spacing w:line="240" w:lineRule="auto"/>
              <w:rPr>
                <w:sz w:val="18"/>
              </w:rPr>
            </w:pPr>
            <w:r>
              <w:rPr>
                <w:rFonts w:hint="eastAsia"/>
                <w:sz w:val="18"/>
              </w:rPr>
              <w:t>外观检验</w:t>
            </w:r>
          </w:p>
        </w:tc>
        <w:tc>
          <w:tcPr>
            <w:tcW w:w="833" w:type="pct"/>
            <w:tcBorders>
              <w:top w:val="single" w:color="auto" w:sz="8" w:space="0"/>
            </w:tcBorders>
            <w:vAlign w:val="center"/>
          </w:tcPr>
          <w:p w14:paraId="4E724FEA">
            <w:pPr>
              <w:pStyle w:val="178"/>
              <w:spacing w:line="240" w:lineRule="auto"/>
              <w:rPr>
                <w:sz w:val="18"/>
              </w:rPr>
            </w:pPr>
            <w:r>
              <w:rPr>
                <w:rFonts w:hint="eastAsia"/>
                <w:sz w:val="18"/>
              </w:rPr>
              <w:t>无裂纹、无凸凹、无气孔溶洞、无色差掉块</w:t>
            </w:r>
          </w:p>
        </w:tc>
        <w:tc>
          <w:tcPr>
            <w:tcW w:w="833" w:type="pct"/>
            <w:tcBorders>
              <w:top w:val="single" w:color="auto" w:sz="8" w:space="0"/>
            </w:tcBorders>
            <w:vAlign w:val="center"/>
          </w:tcPr>
          <w:p w14:paraId="12709442">
            <w:pPr>
              <w:pStyle w:val="178"/>
              <w:spacing w:line="240" w:lineRule="auto"/>
              <w:rPr>
                <w:sz w:val="18"/>
              </w:rPr>
            </w:pPr>
            <w:r>
              <w:rPr>
                <w:rFonts w:hint="eastAsia"/>
                <w:sz w:val="18"/>
              </w:rPr>
              <w:t>目视</w:t>
            </w:r>
          </w:p>
        </w:tc>
        <w:tc>
          <w:tcPr>
            <w:tcW w:w="833" w:type="pct"/>
            <w:tcBorders>
              <w:top w:val="single" w:color="auto" w:sz="8" w:space="0"/>
            </w:tcBorders>
            <w:vAlign w:val="center"/>
          </w:tcPr>
          <w:p w14:paraId="03F47010">
            <w:pPr>
              <w:pStyle w:val="178"/>
              <w:spacing w:line="240" w:lineRule="auto"/>
              <w:rPr>
                <w:sz w:val="18"/>
              </w:rPr>
            </w:pPr>
            <w:r>
              <w:rPr>
                <w:rFonts w:hint="eastAsia"/>
                <w:sz w:val="18"/>
              </w:rPr>
              <w:t>工件外观</w:t>
            </w:r>
          </w:p>
        </w:tc>
        <w:tc>
          <w:tcPr>
            <w:tcW w:w="833" w:type="pct"/>
            <w:tcBorders>
              <w:top w:val="single" w:color="auto" w:sz="8" w:space="0"/>
            </w:tcBorders>
            <w:vAlign w:val="center"/>
          </w:tcPr>
          <w:p w14:paraId="537BBF3F">
            <w:pPr>
              <w:pStyle w:val="178"/>
              <w:spacing w:line="240" w:lineRule="auto"/>
              <w:rPr>
                <w:sz w:val="18"/>
              </w:rPr>
            </w:pPr>
          </w:p>
        </w:tc>
      </w:tr>
      <w:tr w14:paraId="10D48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25" w:type="pct"/>
            <w:vAlign w:val="center"/>
          </w:tcPr>
          <w:p w14:paraId="2CFBCCA1">
            <w:pPr>
              <w:pStyle w:val="178"/>
              <w:spacing w:line="240" w:lineRule="auto"/>
              <w:rPr>
                <w:sz w:val="18"/>
              </w:rPr>
            </w:pPr>
            <w:r>
              <w:rPr>
                <w:rFonts w:hint="eastAsia"/>
                <w:sz w:val="18"/>
              </w:rPr>
              <w:t>2</w:t>
            </w:r>
          </w:p>
        </w:tc>
        <w:tc>
          <w:tcPr>
            <w:tcW w:w="1140" w:type="pct"/>
            <w:vAlign w:val="center"/>
          </w:tcPr>
          <w:p w14:paraId="52E5FEE0">
            <w:pPr>
              <w:pStyle w:val="178"/>
              <w:spacing w:line="240" w:lineRule="auto"/>
              <w:rPr>
                <w:sz w:val="18"/>
              </w:rPr>
            </w:pPr>
            <w:r>
              <w:rPr>
                <w:rFonts w:hint="eastAsia"/>
                <w:sz w:val="18"/>
              </w:rPr>
              <w:t>尺寸检验</w:t>
            </w:r>
          </w:p>
        </w:tc>
        <w:tc>
          <w:tcPr>
            <w:tcW w:w="833" w:type="pct"/>
            <w:vAlign w:val="center"/>
          </w:tcPr>
          <w:p w14:paraId="5C6FAEAA">
            <w:pPr>
              <w:pStyle w:val="178"/>
              <w:spacing w:line="240" w:lineRule="auto"/>
              <w:rPr>
                <w:sz w:val="18"/>
              </w:rPr>
            </w:pPr>
            <w:r>
              <w:rPr>
                <w:rFonts w:hint="eastAsia"/>
                <w:sz w:val="18"/>
              </w:rPr>
              <w:t>按图纸及未注公差标准执行</w:t>
            </w:r>
          </w:p>
        </w:tc>
        <w:tc>
          <w:tcPr>
            <w:tcW w:w="833" w:type="pct"/>
            <w:vAlign w:val="center"/>
          </w:tcPr>
          <w:p w14:paraId="438CA10D">
            <w:pPr>
              <w:pStyle w:val="178"/>
              <w:spacing w:line="240" w:lineRule="auto"/>
              <w:rPr>
                <w:sz w:val="18"/>
              </w:rPr>
            </w:pPr>
            <w:r>
              <w:rPr>
                <w:rFonts w:hint="eastAsia"/>
                <w:sz w:val="18"/>
              </w:rPr>
              <w:t>卡尺、专用检具、三坐标等</w:t>
            </w:r>
          </w:p>
        </w:tc>
        <w:tc>
          <w:tcPr>
            <w:tcW w:w="833" w:type="pct"/>
            <w:vAlign w:val="center"/>
          </w:tcPr>
          <w:p w14:paraId="050B3BC7">
            <w:pPr>
              <w:pStyle w:val="178"/>
              <w:spacing w:line="240" w:lineRule="auto"/>
              <w:rPr>
                <w:sz w:val="18"/>
              </w:rPr>
            </w:pPr>
            <w:r>
              <w:rPr>
                <w:rFonts w:hint="eastAsia"/>
                <w:sz w:val="18"/>
              </w:rPr>
              <w:t>所有尺寸</w:t>
            </w:r>
          </w:p>
        </w:tc>
        <w:tc>
          <w:tcPr>
            <w:tcW w:w="833" w:type="pct"/>
            <w:vAlign w:val="center"/>
          </w:tcPr>
          <w:p w14:paraId="1B0102C8">
            <w:pPr>
              <w:pStyle w:val="178"/>
              <w:spacing w:line="240" w:lineRule="auto"/>
              <w:rPr>
                <w:sz w:val="18"/>
              </w:rPr>
            </w:pPr>
          </w:p>
        </w:tc>
      </w:tr>
      <w:tr w14:paraId="7E1C6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25" w:type="pct"/>
            <w:vAlign w:val="center"/>
          </w:tcPr>
          <w:p w14:paraId="43B4861B">
            <w:pPr>
              <w:pStyle w:val="178"/>
              <w:spacing w:line="240" w:lineRule="auto"/>
              <w:rPr>
                <w:sz w:val="18"/>
              </w:rPr>
            </w:pPr>
            <w:r>
              <w:rPr>
                <w:rFonts w:hint="eastAsia"/>
                <w:sz w:val="18"/>
              </w:rPr>
              <w:t>3</w:t>
            </w:r>
          </w:p>
        </w:tc>
        <w:tc>
          <w:tcPr>
            <w:tcW w:w="1140" w:type="pct"/>
            <w:vAlign w:val="center"/>
          </w:tcPr>
          <w:p w14:paraId="7F89815D">
            <w:pPr>
              <w:pStyle w:val="178"/>
              <w:spacing w:line="240" w:lineRule="auto"/>
              <w:rPr>
                <w:sz w:val="18"/>
              </w:rPr>
            </w:pPr>
            <w:r>
              <w:rPr>
                <w:rFonts w:hint="eastAsia"/>
                <w:sz w:val="18"/>
              </w:rPr>
              <w:t>形位检验</w:t>
            </w:r>
          </w:p>
        </w:tc>
        <w:tc>
          <w:tcPr>
            <w:tcW w:w="833" w:type="pct"/>
            <w:vAlign w:val="center"/>
          </w:tcPr>
          <w:p w14:paraId="5934B888">
            <w:pPr>
              <w:pStyle w:val="178"/>
              <w:spacing w:line="240" w:lineRule="auto"/>
              <w:rPr>
                <w:sz w:val="18"/>
              </w:rPr>
            </w:pPr>
            <w:r>
              <w:rPr>
                <w:rFonts w:hint="eastAsia"/>
                <w:sz w:val="18"/>
              </w:rPr>
              <w:t>按图纸标注执行</w:t>
            </w:r>
          </w:p>
        </w:tc>
        <w:tc>
          <w:tcPr>
            <w:tcW w:w="833" w:type="pct"/>
            <w:vAlign w:val="center"/>
          </w:tcPr>
          <w:p w14:paraId="56981B09">
            <w:pPr>
              <w:pStyle w:val="178"/>
              <w:spacing w:line="240" w:lineRule="auto"/>
              <w:rPr>
                <w:sz w:val="18"/>
              </w:rPr>
            </w:pPr>
            <w:r>
              <w:rPr>
                <w:rFonts w:hint="eastAsia"/>
                <w:sz w:val="18"/>
              </w:rPr>
              <w:t>三坐标、直角尺、专用检具</w:t>
            </w:r>
          </w:p>
        </w:tc>
        <w:tc>
          <w:tcPr>
            <w:tcW w:w="833" w:type="pct"/>
            <w:vAlign w:val="center"/>
          </w:tcPr>
          <w:p w14:paraId="24521C1C">
            <w:pPr>
              <w:pStyle w:val="178"/>
              <w:spacing w:line="240" w:lineRule="auto"/>
              <w:rPr>
                <w:sz w:val="18"/>
              </w:rPr>
            </w:pPr>
            <w:r>
              <w:rPr>
                <w:rFonts w:hint="eastAsia"/>
                <w:sz w:val="18"/>
              </w:rPr>
              <w:t>形位要求项目</w:t>
            </w:r>
          </w:p>
        </w:tc>
        <w:tc>
          <w:tcPr>
            <w:tcW w:w="833" w:type="pct"/>
            <w:vAlign w:val="center"/>
          </w:tcPr>
          <w:p w14:paraId="7D0D30F7">
            <w:pPr>
              <w:pStyle w:val="178"/>
              <w:spacing w:line="240" w:lineRule="auto"/>
              <w:rPr>
                <w:sz w:val="18"/>
              </w:rPr>
            </w:pPr>
          </w:p>
        </w:tc>
      </w:tr>
      <w:tr w14:paraId="66F26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39" w:hRule="atLeast"/>
          <w:jc w:val="center"/>
        </w:trPr>
        <w:tc>
          <w:tcPr>
            <w:tcW w:w="525" w:type="pct"/>
            <w:vAlign w:val="center"/>
          </w:tcPr>
          <w:p w14:paraId="22F1DC82">
            <w:pPr>
              <w:pStyle w:val="178"/>
              <w:spacing w:line="240" w:lineRule="auto"/>
              <w:rPr>
                <w:sz w:val="18"/>
              </w:rPr>
            </w:pPr>
            <w:r>
              <w:rPr>
                <w:rFonts w:hint="eastAsia"/>
                <w:sz w:val="18"/>
              </w:rPr>
              <w:t>4</w:t>
            </w:r>
          </w:p>
        </w:tc>
        <w:tc>
          <w:tcPr>
            <w:tcW w:w="1140" w:type="pct"/>
            <w:vAlign w:val="center"/>
          </w:tcPr>
          <w:p w14:paraId="33A538AD">
            <w:pPr>
              <w:pStyle w:val="178"/>
              <w:spacing w:line="240" w:lineRule="auto"/>
              <w:rPr>
                <w:sz w:val="18"/>
              </w:rPr>
            </w:pPr>
            <w:r>
              <w:rPr>
                <w:rFonts w:hint="eastAsia"/>
                <w:sz w:val="18"/>
              </w:rPr>
              <w:t>粗糙度检验</w:t>
            </w:r>
          </w:p>
        </w:tc>
        <w:tc>
          <w:tcPr>
            <w:tcW w:w="833" w:type="pct"/>
            <w:vAlign w:val="center"/>
          </w:tcPr>
          <w:p w14:paraId="647C0955">
            <w:pPr>
              <w:pStyle w:val="178"/>
              <w:spacing w:line="240" w:lineRule="auto"/>
              <w:rPr>
                <w:sz w:val="18"/>
              </w:rPr>
            </w:pPr>
            <w:r>
              <w:rPr>
                <w:rFonts w:hint="eastAsia"/>
                <w:sz w:val="18"/>
              </w:rPr>
              <w:t>按图纸标注执行</w:t>
            </w:r>
          </w:p>
        </w:tc>
        <w:tc>
          <w:tcPr>
            <w:tcW w:w="833" w:type="pct"/>
            <w:vAlign w:val="center"/>
          </w:tcPr>
          <w:p w14:paraId="057EDC79">
            <w:pPr>
              <w:pStyle w:val="178"/>
              <w:spacing w:line="240" w:lineRule="auto"/>
              <w:rPr>
                <w:sz w:val="18"/>
              </w:rPr>
            </w:pPr>
            <w:r>
              <w:rPr>
                <w:rFonts w:hint="eastAsia"/>
                <w:sz w:val="18"/>
              </w:rPr>
              <w:t>粗糙度仪</w:t>
            </w:r>
          </w:p>
        </w:tc>
        <w:tc>
          <w:tcPr>
            <w:tcW w:w="833" w:type="pct"/>
            <w:vAlign w:val="center"/>
          </w:tcPr>
          <w:p w14:paraId="6EDCB238">
            <w:pPr>
              <w:pStyle w:val="178"/>
              <w:spacing w:line="240" w:lineRule="auto"/>
              <w:rPr>
                <w:sz w:val="18"/>
              </w:rPr>
            </w:pPr>
            <w:r>
              <w:rPr>
                <w:rFonts w:hint="eastAsia"/>
                <w:sz w:val="18"/>
              </w:rPr>
              <w:t>粗糙度要求项目</w:t>
            </w:r>
          </w:p>
        </w:tc>
        <w:tc>
          <w:tcPr>
            <w:tcW w:w="833" w:type="pct"/>
            <w:vAlign w:val="center"/>
          </w:tcPr>
          <w:p w14:paraId="23AE0B40">
            <w:pPr>
              <w:pStyle w:val="178"/>
              <w:spacing w:line="240" w:lineRule="auto"/>
              <w:rPr>
                <w:sz w:val="18"/>
              </w:rPr>
            </w:pPr>
          </w:p>
        </w:tc>
      </w:tr>
      <w:tr w14:paraId="62795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4" w:hRule="atLeast"/>
          <w:jc w:val="center"/>
        </w:trPr>
        <w:tc>
          <w:tcPr>
            <w:tcW w:w="525" w:type="pct"/>
            <w:vAlign w:val="center"/>
          </w:tcPr>
          <w:p w14:paraId="7C980179">
            <w:pPr>
              <w:pStyle w:val="178"/>
              <w:spacing w:line="240" w:lineRule="auto"/>
              <w:rPr>
                <w:sz w:val="18"/>
              </w:rPr>
            </w:pPr>
            <w:r>
              <w:rPr>
                <w:rFonts w:hint="eastAsia"/>
                <w:sz w:val="18"/>
              </w:rPr>
              <w:t>5</w:t>
            </w:r>
          </w:p>
        </w:tc>
        <w:tc>
          <w:tcPr>
            <w:tcW w:w="1140" w:type="pct"/>
            <w:vAlign w:val="center"/>
          </w:tcPr>
          <w:p w14:paraId="6E7D854D">
            <w:pPr>
              <w:pStyle w:val="178"/>
              <w:spacing w:line="240" w:lineRule="auto"/>
              <w:rPr>
                <w:sz w:val="18"/>
              </w:rPr>
            </w:pPr>
            <w:r>
              <w:rPr>
                <w:rFonts w:hint="eastAsia"/>
                <w:sz w:val="18"/>
              </w:rPr>
              <w:t>化学指标检验</w:t>
            </w:r>
          </w:p>
        </w:tc>
        <w:tc>
          <w:tcPr>
            <w:tcW w:w="833" w:type="pct"/>
            <w:vAlign w:val="center"/>
          </w:tcPr>
          <w:p w14:paraId="606FCF09">
            <w:pPr>
              <w:pStyle w:val="178"/>
              <w:spacing w:line="240" w:lineRule="auto"/>
              <w:rPr>
                <w:sz w:val="18"/>
              </w:rPr>
            </w:pPr>
            <w:r>
              <w:rPr>
                <w:rFonts w:hint="eastAsia"/>
                <w:sz w:val="18"/>
              </w:rPr>
              <w:t>表5化学成份</w:t>
            </w:r>
          </w:p>
        </w:tc>
        <w:tc>
          <w:tcPr>
            <w:tcW w:w="833" w:type="pct"/>
            <w:vAlign w:val="center"/>
          </w:tcPr>
          <w:p w14:paraId="3C66740C">
            <w:pPr>
              <w:pStyle w:val="178"/>
              <w:spacing w:line="240" w:lineRule="auto"/>
              <w:rPr>
                <w:sz w:val="18"/>
              </w:rPr>
            </w:pPr>
            <w:r>
              <w:rPr>
                <w:rFonts w:hint="eastAsia"/>
                <w:sz w:val="18"/>
              </w:rPr>
              <w:t>GDMS检测</w:t>
            </w:r>
          </w:p>
        </w:tc>
        <w:tc>
          <w:tcPr>
            <w:tcW w:w="833" w:type="pct"/>
            <w:vAlign w:val="center"/>
          </w:tcPr>
          <w:p w14:paraId="417EB9CA">
            <w:pPr>
              <w:pStyle w:val="178"/>
              <w:spacing w:line="240" w:lineRule="auto"/>
              <w:rPr>
                <w:sz w:val="18"/>
              </w:rPr>
            </w:pPr>
            <w:r>
              <w:rPr>
                <w:rFonts w:hint="eastAsia"/>
                <w:sz w:val="18"/>
              </w:rPr>
              <w:t>每炉产品</w:t>
            </w:r>
          </w:p>
        </w:tc>
        <w:tc>
          <w:tcPr>
            <w:tcW w:w="833" w:type="pct"/>
            <w:vAlign w:val="center"/>
          </w:tcPr>
          <w:p w14:paraId="35AA5486">
            <w:pPr>
              <w:pStyle w:val="178"/>
              <w:spacing w:line="240" w:lineRule="auto"/>
              <w:rPr>
                <w:sz w:val="18"/>
              </w:rPr>
            </w:pPr>
          </w:p>
        </w:tc>
      </w:tr>
      <w:tr w14:paraId="75814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4" w:hRule="atLeast"/>
          <w:jc w:val="center"/>
        </w:trPr>
        <w:tc>
          <w:tcPr>
            <w:tcW w:w="525" w:type="pct"/>
            <w:vAlign w:val="center"/>
          </w:tcPr>
          <w:p w14:paraId="655F6A30">
            <w:pPr>
              <w:pStyle w:val="178"/>
              <w:spacing w:line="240" w:lineRule="auto"/>
              <w:rPr>
                <w:sz w:val="18"/>
              </w:rPr>
            </w:pPr>
            <w:r>
              <w:rPr>
                <w:rFonts w:hint="eastAsia"/>
                <w:sz w:val="18"/>
              </w:rPr>
              <w:t>6</w:t>
            </w:r>
          </w:p>
        </w:tc>
        <w:tc>
          <w:tcPr>
            <w:tcW w:w="1140" w:type="pct"/>
            <w:vAlign w:val="center"/>
          </w:tcPr>
          <w:p w14:paraId="1879A987">
            <w:pPr>
              <w:pStyle w:val="178"/>
              <w:spacing w:line="240" w:lineRule="auto"/>
              <w:rPr>
                <w:sz w:val="18"/>
              </w:rPr>
            </w:pPr>
            <w:r>
              <w:rPr>
                <w:rFonts w:hint="eastAsia"/>
                <w:sz w:val="18"/>
              </w:rPr>
              <w:t>物理指标检验</w:t>
            </w:r>
          </w:p>
        </w:tc>
        <w:tc>
          <w:tcPr>
            <w:tcW w:w="833" w:type="pct"/>
            <w:vAlign w:val="center"/>
          </w:tcPr>
          <w:p w14:paraId="0E695DB6">
            <w:pPr>
              <w:pStyle w:val="178"/>
              <w:spacing w:line="240" w:lineRule="auto"/>
              <w:rPr>
                <w:sz w:val="18"/>
              </w:rPr>
            </w:pPr>
            <w:r>
              <w:rPr>
                <w:rFonts w:hint="eastAsia"/>
                <w:sz w:val="18"/>
              </w:rPr>
              <w:t>表6物理指标</w:t>
            </w:r>
          </w:p>
        </w:tc>
        <w:tc>
          <w:tcPr>
            <w:tcW w:w="833" w:type="pct"/>
            <w:vAlign w:val="center"/>
          </w:tcPr>
          <w:p w14:paraId="7B3CD566">
            <w:pPr>
              <w:pStyle w:val="178"/>
              <w:spacing w:line="240" w:lineRule="auto"/>
              <w:rPr>
                <w:sz w:val="18"/>
              </w:rPr>
            </w:pPr>
            <w:r>
              <w:rPr>
                <w:rFonts w:hint="eastAsia"/>
                <w:sz w:val="18"/>
              </w:rPr>
              <w:t>国标</w:t>
            </w:r>
          </w:p>
        </w:tc>
        <w:tc>
          <w:tcPr>
            <w:tcW w:w="833" w:type="pct"/>
            <w:vAlign w:val="center"/>
          </w:tcPr>
          <w:p w14:paraId="67D3926D">
            <w:pPr>
              <w:pStyle w:val="178"/>
              <w:spacing w:line="240" w:lineRule="auto"/>
              <w:rPr>
                <w:sz w:val="18"/>
              </w:rPr>
            </w:pPr>
          </w:p>
        </w:tc>
        <w:tc>
          <w:tcPr>
            <w:tcW w:w="833" w:type="pct"/>
            <w:vAlign w:val="center"/>
          </w:tcPr>
          <w:p w14:paraId="3AA560D9">
            <w:pPr>
              <w:pStyle w:val="178"/>
              <w:spacing w:line="240" w:lineRule="auto"/>
              <w:rPr>
                <w:sz w:val="18"/>
              </w:rPr>
            </w:pPr>
            <w:r>
              <w:rPr>
                <w:rFonts w:hint="eastAsia"/>
                <w:sz w:val="18"/>
              </w:rPr>
              <w:t>●</w:t>
            </w:r>
          </w:p>
        </w:tc>
      </w:tr>
    </w:tbl>
    <w:p w14:paraId="7C33E84C">
      <w:pPr>
        <w:pStyle w:val="56"/>
        <w:ind w:firstLine="0" w:firstLineChars="0"/>
      </w:pPr>
    </w:p>
    <w:p w14:paraId="6E63A584">
      <w:pPr>
        <w:pStyle w:val="105"/>
        <w:spacing w:before="120" w:after="120"/>
      </w:pPr>
      <w:r>
        <w:rPr>
          <w:rFonts w:hint="eastAsia"/>
        </w:rPr>
        <w:t>型式检验</w:t>
      </w:r>
    </w:p>
    <w:p w14:paraId="7FD1A72B">
      <w:pPr>
        <w:pStyle w:val="65"/>
        <w:bidi w:val="0"/>
      </w:pPr>
      <w:r>
        <w:rPr>
          <w:rFonts w:hint="eastAsia"/>
        </w:rPr>
        <w:t>检验时机</w:t>
      </w:r>
    </w:p>
    <w:p w14:paraId="29072451">
      <w:pPr>
        <w:pStyle w:val="230"/>
      </w:pPr>
      <w:r>
        <w:rPr>
          <w:rFonts w:hint="eastAsia"/>
        </w:rPr>
        <w:t>凡有下列情况之一时，应进行型式检验：</w:t>
      </w:r>
    </w:p>
    <w:p w14:paraId="12090F78">
      <w:pPr>
        <w:pStyle w:val="174"/>
        <w:numPr>
          <w:ilvl w:val="0"/>
          <w:numId w:val="32"/>
        </w:numPr>
      </w:pPr>
      <w:r>
        <w:rPr>
          <w:rFonts w:hint="eastAsia"/>
        </w:rPr>
        <w:t>产品试制定型或老产品转厂生产；</w:t>
      </w:r>
    </w:p>
    <w:p w14:paraId="00A3327C">
      <w:pPr>
        <w:pStyle w:val="174"/>
      </w:pPr>
      <w:r>
        <w:rPr>
          <w:rFonts w:hint="eastAsia"/>
        </w:rPr>
        <w:t>正式生产后，如工艺有较大变动、原材料变更，可能影响产品性能时；</w:t>
      </w:r>
    </w:p>
    <w:p w14:paraId="0FD461E4">
      <w:pPr>
        <w:pStyle w:val="174"/>
      </w:pPr>
      <w:r>
        <w:rPr>
          <w:rFonts w:hint="eastAsia"/>
        </w:rPr>
        <w:t>正式生产时，每隔半年；</w:t>
      </w:r>
    </w:p>
    <w:p w14:paraId="61BC2D10">
      <w:pPr>
        <w:pStyle w:val="174"/>
      </w:pPr>
      <w:r>
        <w:rPr>
          <w:rFonts w:hint="eastAsia"/>
        </w:rPr>
        <w:t>停产超过六个月后，恢复生产；</w:t>
      </w:r>
    </w:p>
    <w:p w14:paraId="0B199DDD">
      <w:pPr>
        <w:pStyle w:val="174"/>
      </w:pPr>
      <w:r>
        <w:rPr>
          <w:rFonts w:hint="eastAsia"/>
        </w:rPr>
        <w:t>出厂检验结果与之前的型式检验结果有较大差异；</w:t>
      </w:r>
    </w:p>
    <w:p w14:paraId="70C9D763">
      <w:pPr>
        <w:pStyle w:val="174"/>
      </w:pPr>
      <w:r>
        <w:rPr>
          <w:rFonts w:hint="eastAsia"/>
        </w:rPr>
        <w:t>质量监督机构提出型式检验要求。</w:t>
      </w:r>
    </w:p>
    <w:p w14:paraId="0A58E256">
      <w:pPr>
        <w:pStyle w:val="165"/>
        <w:bidi w:val="0"/>
      </w:pPr>
      <w:r>
        <w:rPr>
          <w:rFonts w:hint="eastAsia"/>
        </w:rPr>
        <w:t>型式检验项目为5.1、5.2。</w:t>
      </w:r>
    </w:p>
    <w:p w14:paraId="0EEFA9FA">
      <w:pPr>
        <w:pStyle w:val="165"/>
        <w:bidi w:val="0"/>
      </w:pPr>
      <w:r>
        <w:rPr>
          <w:rFonts w:hint="eastAsia"/>
        </w:rPr>
        <w:t>检验批的确定：一炉或一个生产批产品为一检验批。</w:t>
      </w:r>
    </w:p>
    <w:p w14:paraId="1B58A028">
      <w:pPr>
        <w:pStyle w:val="65"/>
        <w:bidi w:val="0"/>
      </w:pPr>
      <w:r>
        <w:rPr>
          <w:rFonts w:hint="eastAsia"/>
        </w:rPr>
        <w:t>抽样及判定：</w:t>
      </w:r>
    </w:p>
    <w:p w14:paraId="3204EB2F">
      <w:pPr>
        <w:pStyle w:val="230"/>
      </w:pPr>
      <w:r>
        <w:rPr>
          <w:rFonts w:hint="eastAsia"/>
        </w:rPr>
        <w:t>按GB/T</w:t>
      </w:r>
      <w:r>
        <w:t xml:space="preserve"> </w:t>
      </w:r>
      <w:r>
        <w:rPr>
          <w:rFonts w:hint="eastAsia"/>
        </w:rPr>
        <w:t>10325的规定。样品的检验判定按表13规定。若检验不合格，应加倍抽样进行复检；若复检仍不合格，则判定该批产品不合格。</w:t>
      </w:r>
    </w:p>
    <w:p w14:paraId="01BF3CF3">
      <w:pPr>
        <w:pStyle w:val="112"/>
        <w:bidi w:val="0"/>
      </w:pPr>
      <w:r>
        <w:rPr>
          <w:rFonts w:hint="eastAsia"/>
        </w:rPr>
        <w:t>判定规则</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7F122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vMerge w:val="restart"/>
            <w:vAlign w:val="center"/>
          </w:tcPr>
          <w:p w14:paraId="2091E5B6">
            <w:pPr>
              <w:jc w:val="center"/>
              <w:rPr>
                <w:rFonts w:ascii="宋体"/>
                <w:sz w:val="18"/>
              </w:rPr>
            </w:pPr>
            <w:r>
              <w:rPr>
                <w:rFonts w:hint="eastAsia" w:ascii="宋体"/>
                <w:sz w:val="18"/>
              </w:rPr>
              <w:t>项目</w:t>
            </w:r>
          </w:p>
        </w:tc>
        <w:tc>
          <w:tcPr>
            <w:tcW w:w="2392" w:type="dxa"/>
            <w:vMerge w:val="restart"/>
            <w:vAlign w:val="center"/>
          </w:tcPr>
          <w:p w14:paraId="182629C6">
            <w:pPr>
              <w:jc w:val="center"/>
              <w:rPr>
                <w:rFonts w:ascii="宋体"/>
                <w:sz w:val="18"/>
              </w:rPr>
            </w:pPr>
            <w:r>
              <w:rPr>
                <w:rFonts w:hint="eastAsia" w:ascii="宋体"/>
                <w:sz w:val="18"/>
              </w:rPr>
              <w:t>抽样数量</w:t>
            </w:r>
          </w:p>
        </w:tc>
        <w:tc>
          <w:tcPr>
            <w:tcW w:w="4786" w:type="dxa"/>
            <w:gridSpan w:val="2"/>
            <w:tcBorders>
              <w:bottom w:val="single" w:color="auto" w:sz="8" w:space="0"/>
            </w:tcBorders>
            <w:vAlign w:val="center"/>
          </w:tcPr>
          <w:p w14:paraId="0B1D5352">
            <w:pPr>
              <w:jc w:val="center"/>
              <w:rPr>
                <w:rFonts w:ascii="宋体"/>
                <w:sz w:val="18"/>
              </w:rPr>
            </w:pPr>
            <w:r>
              <w:rPr>
                <w:rFonts w:hint="eastAsia" w:ascii="宋体"/>
                <w:sz w:val="18"/>
              </w:rPr>
              <w:t>判定规则</w:t>
            </w:r>
          </w:p>
        </w:tc>
      </w:tr>
      <w:tr w14:paraId="0EB2F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vMerge w:val="continue"/>
            <w:vAlign w:val="center"/>
          </w:tcPr>
          <w:p w14:paraId="75A45AC5">
            <w:pPr>
              <w:jc w:val="center"/>
              <w:rPr>
                <w:rFonts w:ascii="宋体"/>
                <w:sz w:val="18"/>
              </w:rPr>
            </w:pPr>
          </w:p>
        </w:tc>
        <w:tc>
          <w:tcPr>
            <w:tcW w:w="2392" w:type="dxa"/>
            <w:vMerge w:val="continue"/>
            <w:vAlign w:val="center"/>
          </w:tcPr>
          <w:p w14:paraId="3D3B29FB">
            <w:pPr>
              <w:jc w:val="center"/>
              <w:rPr>
                <w:rFonts w:ascii="宋体"/>
                <w:sz w:val="18"/>
              </w:rPr>
            </w:pPr>
          </w:p>
        </w:tc>
        <w:tc>
          <w:tcPr>
            <w:tcW w:w="2393" w:type="dxa"/>
            <w:tcBorders>
              <w:top w:val="single" w:color="auto" w:sz="8" w:space="0"/>
            </w:tcBorders>
            <w:vAlign w:val="center"/>
          </w:tcPr>
          <w:p w14:paraId="21C66A1C">
            <w:pPr>
              <w:jc w:val="center"/>
              <w:rPr>
                <w:rFonts w:ascii="宋体"/>
                <w:sz w:val="18"/>
              </w:rPr>
            </w:pPr>
            <w:r>
              <w:rPr>
                <w:rFonts w:hint="eastAsia" w:ascii="宋体"/>
                <w:sz w:val="18"/>
              </w:rPr>
              <w:t>合格判定数</w:t>
            </w:r>
          </w:p>
        </w:tc>
        <w:tc>
          <w:tcPr>
            <w:tcW w:w="2393" w:type="dxa"/>
            <w:tcBorders>
              <w:top w:val="single" w:color="auto" w:sz="8" w:space="0"/>
            </w:tcBorders>
            <w:vAlign w:val="center"/>
          </w:tcPr>
          <w:p w14:paraId="53E18B8A">
            <w:pPr>
              <w:jc w:val="center"/>
              <w:rPr>
                <w:rFonts w:ascii="宋体"/>
                <w:sz w:val="18"/>
              </w:rPr>
            </w:pPr>
            <w:r>
              <w:rPr>
                <w:rFonts w:hint="eastAsia" w:ascii="宋体"/>
                <w:sz w:val="18"/>
              </w:rPr>
              <w:t>不合格判定数</w:t>
            </w:r>
          </w:p>
        </w:tc>
      </w:tr>
      <w:tr w14:paraId="6E245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bottom w:val="single" w:color="auto" w:sz="4" w:space="0"/>
            </w:tcBorders>
            <w:vAlign w:val="center"/>
          </w:tcPr>
          <w:p w14:paraId="03EE9DD7">
            <w:pPr>
              <w:jc w:val="center"/>
              <w:rPr>
                <w:rFonts w:ascii="宋体"/>
                <w:sz w:val="18"/>
              </w:rPr>
            </w:pPr>
            <w:r>
              <w:rPr>
                <w:rFonts w:ascii="宋体" w:hAnsi="宋体" w:cs="AdobeHeitiStd-Regular"/>
                <w:kern w:val="0"/>
                <w:sz w:val="18"/>
                <w:szCs w:val="18"/>
              </w:rPr>
              <w:t>Si</w:t>
            </w:r>
            <w:r>
              <w:rPr>
                <w:rFonts w:hint="eastAsia" w:ascii="宋体" w:hAnsi="宋体" w:cs="AdobeHeitiStd-Regular"/>
                <w:kern w:val="0"/>
                <w:sz w:val="18"/>
                <w:szCs w:val="18"/>
              </w:rPr>
              <w:t>C</w:t>
            </w:r>
          </w:p>
        </w:tc>
        <w:tc>
          <w:tcPr>
            <w:tcW w:w="2392" w:type="dxa"/>
            <w:tcBorders>
              <w:bottom w:val="single" w:color="auto" w:sz="4" w:space="0"/>
            </w:tcBorders>
            <w:vAlign w:val="center"/>
          </w:tcPr>
          <w:p w14:paraId="742A02F7">
            <w:pPr>
              <w:jc w:val="center"/>
              <w:rPr>
                <w:rFonts w:ascii="宋体"/>
                <w:sz w:val="18"/>
              </w:rPr>
            </w:pPr>
            <w:r>
              <w:rPr>
                <w:rFonts w:hint="eastAsia" w:ascii="宋体"/>
                <w:sz w:val="18"/>
              </w:rPr>
              <w:t>2</w:t>
            </w:r>
          </w:p>
        </w:tc>
        <w:tc>
          <w:tcPr>
            <w:tcW w:w="2393" w:type="dxa"/>
            <w:tcBorders>
              <w:bottom w:val="single" w:color="auto" w:sz="4" w:space="0"/>
            </w:tcBorders>
            <w:vAlign w:val="center"/>
          </w:tcPr>
          <w:p w14:paraId="0AC0B0F9">
            <w:pPr>
              <w:jc w:val="center"/>
              <w:rPr>
                <w:rFonts w:ascii="宋体"/>
                <w:sz w:val="18"/>
              </w:rPr>
            </w:pPr>
            <w:r>
              <w:rPr>
                <w:rFonts w:hint="eastAsia" w:ascii="宋体"/>
                <w:sz w:val="18"/>
              </w:rPr>
              <w:t>1</w:t>
            </w:r>
          </w:p>
        </w:tc>
        <w:tc>
          <w:tcPr>
            <w:tcW w:w="2393" w:type="dxa"/>
            <w:tcBorders>
              <w:bottom w:val="single" w:color="auto" w:sz="4" w:space="0"/>
            </w:tcBorders>
            <w:vAlign w:val="center"/>
          </w:tcPr>
          <w:p w14:paraId="1D520206">
            <w:pPr>
              <w:jc w:val="center"/>
              <w:rPr>
                <w:rFonts w:ascii="宋体"/>
                <w:sz w:val="18"/>
              </w:rPr>
            </w:pPr>
            <w:r>
              <w:rPr>
                <w:rFonts w:hint="eastAsia" w:ascii="宋体"/>
                <w:sz w:val="18"/>
              </w:rPr>
              <w:t>1</w:t>
            </w:r>
          </w:p>
        </w:tc>
      </w:tr>
      <w:tr w14:paraId="382CF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bottom w:val="single" w:color="auto" w:sz="4" w:space="0"/>
            </w:tcBorders>
            <w:vAlign w:val="center"/>
          </w:tcPr>
          <w:p w14:paraId="024B49FA">
            <w:pPr>
              <w:jc w:val="center"/>
              <w:rPr>
                <w:rFonts w:ascii="宋体"/>
                <w:sz w:val="18"/>
              </w:rPr>
            </w:pPr>
            <w:r>
              <w:rPr>
                <w:rFonts w:hint="eastAsia" w:ascii="宋体" w:hAnsi="宋体" w:cs="AdobeHeitiStd-Regular"/>
                <w:kern w:val="0"/>
                <w:sz w:val="18"/>
                <w:szCs w:val="18"/>
              </w:rPr>
              <w:t>体积密度</w:t>
            </w:r>
          </w:p>
        </w:tc>
        <w:tc>
          <w:tcPr>
            <w:tcW w:w="2392" w:type="dxa"/>
            <w:tcBorders>
              <w:top w:val="single" w:color="auto" w:sz="4" w:space="0"/>
              <w:bottom w:val="single" w:color="auto" w:sz="4" w:space="0"/>
            </w:tcBorders>
            <w:vAlign w:val="center"/>
          </w:tcPr>
          <w:p w14:paraId="1D619D77">
            <w:pPr>
              <w:jc w:val="center"/>
              <w:rPr>
                <w:rFonts w:ascii="宋体"/>
                <w:sz w:val="18"/>
              </w:rPr>
            </w:pPr>
            <w:r>
              <w:rPr>
                <w:rFonts w:hint="eastAsia" w:ascii="宋体"/>
                <w:sz w:val="18"/>
              </w:rPr>
              <w:t>4</w:t>
            </w:r>
          </w:p>
        </w:tc>
        <w:tc>
          <w:tcPr>
            <w:tcW w:w="2393" w:type="dxa"/>
            <w:tcBorders>
              <w:top w:val="single" w:color="auto" w:sz="4" w:space="0"/>
              <w:bottom w:val="single" w:color="auto" w:sz="4" w:space="0"/>
            </w:tcBorders>
            <w:vAlign w:val="center"/>
          </w:tcPr>
          <w:p w14:paraId="44E2A710">
            <w:pPr>
              <w:jc w:val="center"/>
              <w:rPr>
                <w:rFonts w:ascii="宋体"/>
                <w:sz w:val="18"/>
              </w:rPr>
            </w:pPr>
            <w:r>
              <w:rPr>
                <w:rFonts w:hint="eastAsia" w:ascii="宋体"/>
                <w:sz w:val="18"/>
              </w:rPr>
              <w:t>0</w:t>
            </w:r>
          </w:p>
        </w:tc>
        <w:tc>
          <w:tcPr>
            <w:tcW w:w="2393" w:type="dxa"/>
            <w:tcBorders>
              <w:top w:val="single" w:color="auto" w:sz="4" w:space="0"/>
              <w:bottom w:val="single" w:color="auto" w:sz="4" w:space="0"/>
            </w:tcBorders>
            <w:vAlign w:val="center"/>
          </w:tcPr>
          <w:p w14:paraId="462FF092">
            <w:pPr>
              <w:jc w:val="center"/>
              <w:rPr>
                <w:rFonts w:ascii="宋体"/>
                <w:sz w:val="18"/>
              </w:rPr>
            </w:pPr>
            <w:r>
              <w:rPr>
                <w:rFonts w:hint="eastAsia" w:ascii="宋体"/>
                <w:sz w:val="18"/>
              </w:rPr>
              <w:t>1</w:t>
            </w:r>
          </w:p>
        </w:tc>
      </w:tr>
      <w:tr w14:paraId="6D52E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bottom w:val="single" w:color="auto" w:sz="4" w:space="0"/>
            </w:tcBorders>
            <w:vAlign w:val="center"/>
          </w:tcPr>
          <w:p w14:paraId="2F04C25C">
            <w:pPr>
              <w:jc w:val="center"/>
              <w:rPr>
                <w:rFonts w:ascii="宋体"/>
                <w:sz w:val="18"/>
              </w:rPr>
            </w:pPr>
            <w:r>
              <w:rPr>
                <w:rFonts w:hint="eastAsia" w:ascii="宋体" w:hAnsi="宋体" w:cs="AdobeHeitiStd-Regular"/>
                <w:kern w:val="0"/>
                <w:sz w:val="18"/>
                <w:szCs w:val="18"/>
              </w:rPr>
              <w:t>显气孔率</w:t>
            </w:r>
          </w:p>
        </w:tc>
        <w:tc>
          <w:tcPr>
            <w:tcW w:w="2392" w:type="dxa"/>
            <w:tcBorders>
              <w:top w:val="single" w:color="auto" w:sz="4" w:space="0"/>
              <w:bottom w:val="single" w:color="auto" w:sz="4" w:space="0"/>
            </w:tcBorders>
            <w:vAlign w:val="center"/>
          </w:tcPr>
          <w:p w14:paraId="64A108E1">
            <w:pPr>
              <w:jc w:val="center"/>
              <w:rPr>
                <w:rFonts w:ascii="宋体"/>
                <w:sz w:val="18"/>
              </w:rPr>
            </w:pPr>
            <w:r>
              <w:rPr>
                <w:rFonts w:hint="eastAsia" w:ascii="宋体"/>
                <w:sz w:val="18"/>
              </w:rPr>
              <w:t>4</w:t>
            </w:r>
          </w:p>
        </w:tc>
        <w:tc>
          <w:tcPr>
            <w:tcW w:w="2393" w:type="dxa"/>
            <w:tcBorders>
              <w:top w:val="single" w:color="auto" w:sz="4" w:space="0"/>
              <w:bottom w:val="single" w:color="auto" w:sz="4" w:space="0"/>
            </w:tcBorders>
            <w:vAlign w:val="center"/>
          </w:tcPr>
          <w:p w14:paraId="10DE8831">
            <w:pPr>
              <w:jc w:val="center"/>
              <w:rPr>
                <w:rFonts w:ascii="宋体"/>
                <w:sz w:val="18"/>
              </w:rPr>
            </w:pPr>
            <w:r>
              <w:rPr>
                <w:rFonts w:hint="eastAsia" w:ascii="宋体"/>
                <w:sz w:val="18"/>
              </w:rPr>
              <w:t>1</w:t>
            </w:r>
          </w:p>
        </w:tc>
        <w:tc>
          <w:tcPr>
            <w:tcW w:w="2393" w:type="dxa"/>
            <w:tcBorders>
              <w:top w:val="single" w:color="auto" w:sz="4" w:space="0"/>
              <w:bottom w:val="single" w:color="auto" w:sz="4" w:space="0"/>
            </w:tcBorders>
            <w:vAlign w:val="center"/>
          </w:tcPr>
          <w:p w14:paraId="441B7B38">
            <w:pPr>
              <w:jc w:val="center"/>
              <w:rPr>
                <w:rFonts w:ascii="宋体"/>
                <w:sz w:val="18"/>
              </w:rPr>
            </w:pPr>
            <w:r>
              <w:rPr>
                <w:rFonts w:hint="eastAsia" w:ascii="宋体"/>
                <w:sz w:val="18"/>
              </w:rPr>
              <w:t>2</w:t>
            </w:r>
          </w:p>
        </w:tc>
      </w:tr>
      <w:tr w14:paraId="11F1D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bottom w:val="single" w:color="auto" w:sz="4" w:space="0"/>
            </w:tcBorders>
            <w:vAlign w:val="center"/>
          </w:tcPr>
          <w:p w14:paraId="219E5308">
            <w:pPr>
              <w:jc w:val="center"/>
              <w:rPr>
                <w:rFonts w:ascii="宋体"/>
                <w:sz w:val="18"/>
              </w:rPr>
            </w:pPr>
            <w:r>
              <w:rPr>
                <w:rFonts w:hint="eastAsia" w:ascii="宋体" w:hAnsi="宋体" w:cs="AdobeHeitiStd-Regular"/>
                <w:kern w:val="0"/>
                <w:sz w:val="18"/>
                <w:szCs w:val="18"/>
              </w:rPr>
              <w:t>常温弯曲强度</w:t>
            </w:r>
          </w:p>
        </w:tc>
        <w:tc>
          <w:tcPr>
            <w:tcW w:w="2392" w:type="dxa"/>
            <w:tcBorders>
              <w:top w:val="single" w:color="auto" w:sz="4" w:space="0"/>
              <w:bottom w:val="single" w:color="auto" w:sz="4" w:space="0"/>
            </w:tcBorders>
            <w:vAlign w:val="center"/>
          </w:tcPr>
          <w:p w14:paraId="51E4298E">
            <w:pPr>
              <w:jc w:val="center"/>
              <w:rPr>
                <w:rFonts w:ascii="宋体"/>
                <w:sz w:val="18"/>
              </w:rPr>
            </w:pPr>
            <w:r>
              <w:rPr>
                <w:rFonts w:hint="eastAsia" w:ascii="宋体"/>
                <w:sz w:val="18"/>
              </w:rPr>
              <w:t>5</w:t>
            </w:r>
          </w:p>
        </w:tc>
        <w:tc>
          <w:tcPr>
            <w:tcW w:w="2393" w:type="dxa"/>
            <w:tcBorders>
              <w:top w:val="single" w:color="auto" w:sz="4" w:space="0"/>
              <w:bottom w:val="single" w:color="auto" w:sz="4" w:space="0"/>
            </w:tcBorders>
            <w:vAlign w:val="center"/>
          </w:tcPr>
          <w:p w14:paraId="391B09A6">
            <w:pPr>
              <w:jc w:val="center"/>
              <w:rPr>
                <w:rFonts w:ascii="宋体"/>
                <w:sz w:val="18"/>
              </w:rPr>
            </w:pPr>
            <w:r>
              <w:rPr>
                <w:rFonts w:hint="eastAsia" w:ascii="宋体"/>
                <w:sz w:val="18"/>
              </w:rPr>
              <w:t>1</w:t>
            </w:r>
          </w:p>
        </w:tc>
        <w:tc>
          <w:tcPr>
            <w:tcW w:w="2393" w:type="dxa"/>
            <w:tcBorders>
              <w:top w:val="single" w:color="auto" w:sz="4" w:space="0"/>
              <w:bottom w:val="single" w:color="auto" w:sz="4" w:space="0"/>
            </w:tcBorders>
            <w:vAlign w:val="center"/>
          </w:tcPr>
          <w:p w14:paraId="5D4DEFB5">
            <w:pPr>
              <w:jc w:val="center"/>
              <w:rPr>
                <w:rFonts w:ascii="宋体"/>
                <w:sz w:val="18"/>
              </w:rPr>
            </w:pPr>
            <w:r>
              <w:rPr>
                <w:rFonts w:hint="eastAsia" w:ascii="宋体"/>
                <w:sz w:val="18"/>
              </w:rPr>
              <w:t>2</w:t>
            </w:r>
          </w:p>
        </w:tc>
      </w:tr>
      <w:tr w14:paraId="27484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tcBorders>
            <w:vAlign w:val="center"/>
          </w:tcPr>
          <w:p w14:paraId="0661FC74">
            <w:pPr>
              <w:jc w:val="center"/>
              <w:rPr>
                <w:rFonts w:ascii="宋体"/>
                <w:sz w:val="18"/>
              </w:rPr>
            </w:pPr>
            <w:r>
              <w:rPr>
                <w:rFonts w:hint="eastAsia" w:ascii="宋体" w:hAnsi="宋体" w:cs="AdobeHeitiStd-Regular"/>
                <w:kern w:val="0"/>
                <w:sz w:val="18"/>
                <w:szCs w:val="18"/>
              </w:rPr>
              <w:t>高温弯曲强度</w:t>
            </w:r>
          </w:p>
        </w:tc>
        <w:tc>
          <w:tcPr>
            <w:tcW w:w="2392" w:type="dxa"/>
            <w:tcBorders>
              <w:top w:val="single" w:color="auto" w:sz="4" w:space="0"/>
            </w:tcBorders>
            <w:vAlign w:val="center"/>
          </w:tcPr>
          <w:p w14:paraId="781E958D">
            <w:pPr>
              <w:jc w:val="center"/>
              <w:rPr>
                <w:rFonts w:ascii="宋体"/>
                <w:sz w:val="18"/>
              </w:rPr>
            </w:pPr>
            <w:r>
              <w:rPr>
                <w:rFonts w:hint="eastAsia" w:ascii="宋体"/>
                <w:sz w:val="18"/>
              </w:rPr>
              <w:t>5</w:t>
            </w:r>
          </w:p>
        </w:tc>
        <w:tc>
          <w:tcPr>
            <w:tcW w:w="2393" w:type="dxa"/>
            <w:tcBorders>
              <w:top w:val="single" w:color="auto" w:sz="4" w:space="0"/>
            </w:tcBorders>
            <w:vAlign w:val="center"/>
          </w:tcPr>
          <w:p w14:paraId="485C30E4">
            <w:pPr>
              <w:jc w:val="center"/>
              <w:rPr>
                <w:rFonts w:ascii="宋体"/>
                <w:sz w:val="18"/>
              </w:rPr>
            </w:pPr>
            <w:r>
              <w:rPr>
                <w:rFonts w:hint="eastAsia" w:ascii="宋体"/>
                <w:sz w:val="18"/>
              </w:rPr>
              <w:t>1</w:t>
            </w:r>
          </w:p>
        </w:tc>
        <w:tc>
          <w:tcPr>
            <w:tcW w:w="2393" w:type="dxa"/>
            <w:tcBorders>
              <w:top w:val="single" w:color="auto" w:sz="4" w:space="0"/>
            </w:tcBorders>
            <w:vAlign w:val="center"/>
          </w:tcPr>
          <w:p w14:paraId="13CC7F9C">
            <w:pPr>
              <w:jc w:val="center"/>
              <w:rPr>
                <w:rFonts w:ascii="宋体"/>
                <w:sz w:val="18"/>
              </w:rPr>
            </w:pPr>
            <w:r>
              <w:rPr>
                <w:rFonts w:hint="eastAsia" w:ascii="宋体"/>
                <w:sz w:val="18"/>
              </w:rPr>
              <w:t>2</w:t>
            </w:r>
          </w:p>
        </w:tc>
      </w:tr>
    </w:tbl>
    <w:p w14:paraId="02C7D88C">
      <w:pPr>
        <w:pStyle w:val="104"/>
        <w:bidi w:val="0"/>
      </w:pPr>
      <w:r>
        <w:rPr>
          <w:rFonts w:hint="eastAsia"/>
        </w:rPr>
        <w:t>包装、运输和贮存</w:t>
      </w:r>
    </w:p>
    <w:p w14:paraId="47CB2F2D">
      <w:pPr>
        <w:pStyle w:val="105"/>
        <w:bidi w:val="0"/>
      </w:pPr>
      <w:r>
        <w:rPr>
          <w:rFonts w:hint="eastAsia"/>
        </w:rPr>
        <w:t>包装</w:t>
      </w:r>
    </w:p>
    <w:p w14:paraId="58DDB3A8">
      <w:pPr>
        <w:ind w:left="420"/>
        <w:rPr>
          <w:iCs/>
        </w:rPr>
      </w:pPr>
      <w:r>
        <w:rPr>
          <w:rFonts w:hint="eastAsia"/>
          <w:iCs/>
        </w:rPr>
        <w:t>包装要求的基本内容包括：</w:t>
      </w:r>
    </w:p>
    <w:p w14:paraId="4C420A80">
      <w:pPr>
        <w:numPr>
          <w:ilvl w:val="0"/>
          <w:numId w:val="33"/>
        </w:numPr>
        <w:adjustRightInd/>
        <w:spacing w:line="240" w:lineRule="auto"/>
        <w:rPr>
          <w:iCs/>
        </w:rPr>
      </w:pPr>
      <w:r>
        <w:rPr>
          <w:rFonts w:hint="eastAsia"/>
          <w:iCs/>
        </w:rPr>
        <w:t>样品包装前，需用超纯水对产品进行清洗并烘干；</w:t>
      </w:r>
    </w:p>
    <w:p w14:paraId="1C999B81">
      <w:pPr>
        <w:numPr>
          <w:ilvl w:val="0"/>
          <w:numId w:val="33"/>
        </w:numPr>
        <w:adjustRightInd/>
        <w:spacing w:line="240" w:lineRule="auto"/>
        <w:rPr>
          <w:iCs/>
        </w:rPr>
      </w:pPr>
      <w:r>
        <w:rPr>
          <w:rFonts w:hint="eastAsia"/>
          <w:iCs/>
        </w:rPr>
        <w:t>包装采用三层包装，内层：采用气泡膜等紧密包裹易碎品，覆盖所有边角样品，需真空塑封包装；中层：采用珍珠棉、泡沫塑料等等固定物品，减少晃动；外层：外包装应选用耐压的双层瓦楞纸箱或木箱，确保结构稳固</w:t>
      </w:r>
    </w:p>
    <w:p w14:paraId="4BEF76E2">
      <w:pPr>
        <w:numPr>
          <w:ilvl w:val="0"/>
          <w:numId w:val="33"/>
        </w:numPr>
        <w:adjustRightInd/>
        <w:spacing w:line="240" w:lineRule="auto"/>
        <w:rPr>
          <w:iCs/>
        </w:rPr>
      </w:pPr>
      <w:r>
        <w:rPr>
          <w:rFonts w:hint="eastAsia"/>
          <w:iCs/>
        </w:rPr>
        <w:t>样品包装需要有防震措施；</w:t>
      </w:r>
    </w:p>
    <w:p w14:paraId="3CB09FD5">
      <w:pPr>
        <w:numPr>
          <w:ilvl w:val="0"/>
          <w:numId w:val="33"/>
        </w:numPr>
        <w:adjustRightInd/>
        <w:spacing w:line="240" w:lineRule="auto"/>
        <w:rPr>
          <w:iCs/>
        </w:rPr>
      </w:pPr>
      <w:r>
        <w:rPr>
          <w:rFonts w:hint="eastAsia"/>
          <w:iCs/>
        </w:rPr>
        <w:t>样品包装需要有防潮措施；</w:t>
      </w:r>
    </w:p>
    <w:p w14:paraId="5EF07F26">
      <w:pPr>
        <w:numPr>
          <w:ilvl w:val="0"/>
          <w:numId w:val="33"/>
        </w:numPr>
        <w:adjustRightInd/>
        <w:spacing w:line="240" w:lineRule="auto"/>
        <w:rPr>
          <w:iCs/>
        </w:rPr>
      </w:pPr>
      <w:r>
        <w:rPr>
          <w:rFonts w:hint="eastAsia"/>
          <w:iCs/>
        </w:rPr>
        <w:t>样品外包装采用中空塑料防震箱体设计，配盖子，盖子有密封作用；</w:t>
      </w:r>
    </w:p>
    <w:p w14:paraId="4B4ACDAA">
      <w:pPr>
        <w:numPr>
          <w:ilvl w:val="0"/>
          <w:numId w:val="33"/>
        </w:numPr>
        <w:adjustRightInd/>
        <w:spacing w:line="240" w:lineRule="auto"/>
        <w:rPr>
          <w:iCs/>
        </w:rPr>
      </w:pPr>
      <w:r>
        <w:rPr>
          <w:rFonts w:hint="eastAsia"/>
          <w:iCs/>
        </w:rPr>
        <w:t>外包装需清晰标注“易碎”“轻拿轻放”“不可倒置”“防雨”等警示标签，并标明货物信息。</w:t>
      </w:r>
    </w:p>
    <w:p w14:paraId="0FC0CC13">
      <w:pPr>
        <w:pStyle w:val="105"/>
        <w:spacing w:before="120" w:after="120"/>
      </w:pPr>
      <w:r>
        <w:rPr>
          <w:rFonts w:hint="eastAsia"/>
        </w:rPr>
        <w:t>运输</w:t>
      </w:r>
    </w:p>
    <w:p w14:paraId="7261BC28">
      <w:pPr>
        <w:numPr>
          <w:ilvl w:val="0"/>
          <w:numId w:val="34"/>
        </w:numPr>
        <w:adjustRightInd/>
        <w:spacing w:line="240" w:lineRule="auto"/>
        <w:rPr>
          <w:iCs/>
        </w:rPr>
      </w:pPr>
      <w:r>
        <w:rPr>
          <w:rFonts w:hint="eastAsia"/>
          <w:iCs/>
        </w:rPr>
        <w:t>运输方式：货物需固定稳定，防止运输中滑动或倒塌；运输过程</w:t>
      </w:r>
      <w:r>
        <w:rPr>
          <w:iCs/>
        </w:rPr>
        <w:t>轻拿轻放，避免抛掷、翻滚，使用机械化设备时需配置防震装置</w:t>
      </w:r>
      <w:r>
        <w:rPr>
          <w:rFonts w:hint="eastAsia"/>
          <w:iCs/>
        </w:rPr>
        <w:t>；堆码高度需符合承重限制，避免下层货物受压变形，易碎产品严禁重载</w:t>
      </w:r>
    </w:p>
    <w:p w14:paraId="2A7C40C5">
      <w:pPr>
        <w:numPr>
          <w:ilvl w:val="0"/>
          <w:numId w:val="34"/>
        </w:numPr>
        <w:adjustRightInd/>
        <w:spacing w:line="240" w:lineRule="auto"/>
        <w:rPr>
          <w:iCs/>
        </w:rPr>
      </w:pPr>
      <w:r>
        <w:rPr>
          <w:rFonts w:hint="eastAsia"/>
          <w:iCs/>
        </w:rPr>
        <w:t>运输条件：封闭环境、防震；</w:t>
      </w:r>
    </w:p>
    <w:p w14:paraId="7BCD9151">
      <w:pPr>
        <w:numPr>
          <w:ilvl w:val="0"/>
          <w:numId w:val="34"/>
        </w:numPr>
        <w:adjustRightInd/>
        <w:spacing w:line="240" w:lineRule="auto"/>
        <w:rPr>
          <w:iCs/>
        </w:rPr>
      </w:pPr>
      <w:r>
        <w:rPr>
          <w:rFonts w:hint="eastAsia"/>
          <w:iCs/>
        </w:rPr>
        <w:t>运输中的注意事项：装、卸、运均需注意样品防震。</w:t>
      </w:r>
    </w:p>
    <w:p w14:paraId="184CC2C5">
      <w:pPr>
        <w:pStyle w:val="105"/>
        <w:spacing w:before="120" w:after="120"/>
      </w:pPr>
      <w:r>
        <w:rPr>
          <w:rFonts w:hint="eastAsia"/>
        </w:rPr>
        <w:t>贮存</w:t>
      </w:r>
    </w:p>
    <w:p w14:paraId="53D8BA3C">
      <w:pPr>
        <w:ind w:left="420"/>
        <w:rPr>
          <w:iCs/>
        </w:rPr>
      </w:pPr>
      <w:r>
        <w:rPr>
          <w:rFonts w:hint="eastAsia"/>
          <w:iCs/>
        </w:rPr>
        <w:t>贮存要求的基本内容包括：</w:t>
      </w:r>
    </w:p>
    <w:p w14:paraId="3C6D7241">
      <w:pPr>
        <w:numPr>
          <w:ilvl w:val="0"/>
          <w:numId w:val="35"/>
        </w:numPr>
        <w:adjustRightInd/>
        <w:spacing w:line="240" w:lineRule="auto"/>
        <w:rPr>
          <w:iCs/>
        </w:rPr>
      </w:pPr>
      <w:r>
        <w:rPr>
          <w:rFonts w:hint="eastAsia"/>
          <w:iCs/>
        </w:rPr>
        <w:t>贮存场所：库存、洁净、恒温恒湿、防雨防潮防尘等，避免极端温湿度变化；</w:t>
      </w:r>
    </w:p>
    <w:p w14:paraId="4DC4F504">
      <w:pPr>
        <w:numPr>
          <w:ilvl w:val="0"/>
          <w:numId w:val="35"/>
        </w:numPr>
        <w:adjustRightInd/>
        <w:spacing w:line="240" w:lineRule="auto"/>
        <w:rPr>
          <w:iCs/>
        </w:rPr>
      </w:pPr>
      <w:r>
        <w:rPr>
          <w:rFonts w:hint="eastAsia"/>
          <w:iCs/>
        </w:rPr>
        <w:t>贮存条件：恒温、恒湿；</w:t>
      </w:r>
    </w:p>
    <w:p w14:paraId="2F78AB1A">
      <w:pPr>
        <w:numPr>
          <w:ilvl w:val="0"/>
          <w:numId w:val="35"/>
        </w:numPr>
        <w:adjustRightInd/>
        <w:spacing w:line="240" w:lineRule="auto"/>
        <w:rPr>
          <w:iCs/>
        </w:rPr>
      </w:pPr>
      <w:r>
        <w:rPr>
          <w:rFonts w:hint="eastAsia"/>
          <w:iCs/>
        </w:rPr>
        <w:t>贮存方式：货物需平放，禁止倾斜或叠放过高，堆码层数需根据包装承重能力设定，定期检查落放稳定性、包装完整性未装入机台之前禁止拆开外包装及真空密封袋。</w:t>
      </w:r>
      <w:bookmarkStart w:id="47" w:name="_GoBack"/>
      <w:bookmarkEnd w:id="47"/>
    </w:p>
    <w:bookmarkEnd w:id="22"/>
    <w:p w14:paraId="10EF0E57">
      <w:pPr>
        <w:pStyle w:val="56"/>
        <w:bidi w:val="0"/>
        <w:ind w:firstLine="0" w:firstLineChars="0"/>
        <w:jc w:val="center"/>
        <w:rPr>
          <w:rFonts w:hint="eastAsia" w:eastAsia="宋体"/>
          <w:lang w:eastAsia="zh-CN"/>
        </w:rPr>
      </w:pPr>
      <w:bookmarkStart w:id="46" w:name="BookMark8"/>
      <w:r>
        <w:rPr>
          <w:rFonts w:hint="eastAsia" w:eastAsia="宋体"/>
          <w:lang w:eastAsia="zh-CN"/>
        </w:rPr>
        <w:drawing>
          <wp:inline distT="0" distB="0" distL="114300" distR="114300">
            <wp:extent cx="1485900" cy="317500"/>
            <wp:effectExtent l="0" t="0" r="0" b="6350"/>
            <wp:docPr id="4" name="图片 4" descr="1"/>
            <wp:cNvGraphicFramePr/>
            <a:graphic xmlns:a="http://schemas.openxmlformats.org/drawingml/2006/main">
              <a:graphicData uri="http://schemas.openxmlformats.org/drawingml/2006/picture">
                <pic:pic xmlns:pic="http://schemas.openxmlformats.org/drawingml/2006/picture">
                  <pic:nvPicPr>
                    <pic:cNvPr id="4" name="图片 4" descr="1"/>
                    <pic:cNvPicPr/>
                  </pic:nvPicPr>
                  <pic:blipFill>
                    <a:blip r:embed="rId19"/>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dobeHeitiStd-Regular">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D0CC">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A49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C33A5">
    <w:pPr>
      <w:pStyle w:val="52"/>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D454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FC0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B7D">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2952">
    <w:pPr>
      <w:pStyle w:val="18"/>
      <w:jc w:val="right"/>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96028BD"/>
    <w:multiLevelType w:val="multilevel"/>
    <w:tmpl w:val="196028B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0300DB3"/>
    <w:multiLevelType w:val="multilevel"/>
    <w:tmpl w:val="50300DB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4F4D04"/>
    <w:multiLevelType w:val="multilevel"/>
    <w:tmpl w:val="5F4F4D04"/>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73E671A"/>
    <w:multiLevelType w:val="multilevel"/>
    <w:tmpl w:val="773E671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3"/>
  </w:num>
  <w:num w:numId="17">
    <w:abstractNumId w:val="18"/>
  </w:num>
  <w:num w:numId="18">
    <w:abstractNumId w:val="31"/>
  </w:num>
  <w:num w:numId="19">
    <w:abstractNumId w:val="15"/>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21"/>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H/USo7n9k97EnpkSysYRdz1Y10mWlZeEBwXkSH8AdukCzy7u93NmOrT+Hj9ySh6dl/jsMUbyR9kQptLfPTKTww==" w:salt="HxLEcvaPULq8HblZxJZeF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E5"/>
    <w:rsid w:val="0000040A"/>
    <w:rsid w:val="00000A94"/>
    <w:rsid w:val="00001972"/>
    <w:rsid w:val="00001D9A"/>
    <w:rsid w:val="0000501B"/>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17E"/>
    <w:rsid w:val="000359C3"/>
    <w:rsid w:val="00035A7D"/>
    <w:rsid w:val="000365ED"/>
    <w:rsid w:val="000413CA"/>
    <w:rsid w:val="0004249A"/>
    <w:rsid w:val="00043282"/>
    <w:rsid w:val="00044286"/>
    <w:rsid w:val="00047F28"/>
    <w:rsid w:val="000503AA"/>
    <w:rsid w:val="000506A1"/>
    <w:rsid w:val="000515DD"/>
    <w:rsid w:val="0005265A"/>
    <w:rsid w:val="000539DD"/>
    <w:rsid w:val="00053BD3"/>
    <w:rsid w:val="000556ED"/>
    <w:rsid w:val="00055FE2"/>
    <w:rsid w:val="0005616F"/>
    <w:rsid w:val="000578E0"/>
    <w:rsid w:val="00060C2E"/>
    <w:rsid w:val="00061033"/>
    <w:rsid w:val="000619E9"/>
    <w:rsid w:val="000622D4"/>
    <w:rsid w:val="00062915"/>
    <w:rsid w:val="0006357D"/>
    <w:rsid w:val="00065CD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30E5"/>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759"/>
    <w:rsid w:val="001A4CF3"/>
    <w:rsid w:val="001A6696"/>
    <w:rsid w:val="001B06E8"/>
    <w:rsid w:val="001B71D0"/>
    <w:rsid w:val="001B71EE"/>
    <w:rsid w:val="001B73FF"/>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6A6"/>
    <w:rsid w:val="00210B15"/>
    <w:rsid w:val="002142EA"/>
    <w:rsid w:val="00215ADD"/>
    <w:rsid w:val="002203CE"/>
    <w:rsid w:val="002204BB"/>
    <w:rsid w:val="00221B79"/>
    <w:rsid w:val="00221C6B"/>
    <w:rsid w:val="002253A1"/>
    <w:rsid w:val="00225CF8"/>
    <w:rsid w:val="002274EB"/>
    <w:rsid w:val="0022794E"/>
    <w:rsid w:val="00233D64"/>
    <w:rsid w:val="0023482A"/>
    <w:rsid w:val="002359CB"/>
    <w:rsid w:val="00236ED3"/>
    <w:rsid w:val="00243540"/>
    <w:rsid w:val="0024497B"/>
    <w:rsid w:val="0024515B"/>
    <w:rsid w:val="00246021"/>
    <w:rsid w:val="0024666E"/>
    <w:rsid w:val="00247F52"/>
    <w:rsid w:val="00250789"/>
    <w:rsid w:val="0025085A"/>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076"/>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8A1"/>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F8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1EE"/>
    <w:rsid w:val="004C1FBC"/>
    <w:rsid w:val="004C25A2"/>
    <w:rsid w:val="004C3F1D"/>
    <w:rsid w:val="004C458D"/>
    <w:rsid w:val="004C7556"/>
    <w:rsid w:val="004C7E59"/>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85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8F4"/>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1B4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16E"/>
    <w:rsid w:val="00645904"/>
    <w:rsid w:val="00651ACB"/>
    <w:rsid w:val="00651C47"/>
    <w:rsid w:val="00652AB2"/>
    <w:rsid w:val="00653980"/>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6B50"/>
    <w:rsid w:val="006F03A8"/>
    <w:rsid w:val="006F271F"/>
    <w:rsid w:val="006F2ACA"/>
    <w:rsid w:val="006F2ADC"/>
    <w:rsid w:val="006F2BFE"/>
    <w:rsid w:val="006F31E9"/>
    <w:rsid w:val="006F4831"/>
    <w:rsid w:val="006F6284"/>
    <w:rsid w:val="007002C5"/>
    <w:rsid w:val="00704387"/>
    <w:rsid w:val="00707669"/>
    <w:rsid w:val="00711CBA"/>
    <w:rsid w:val="00711FB5"/>
    <w:rsid w:val="00712A01"/>
    <w:rsid w:val="00712B8C"/>
    <w:rsid w:val="0071434E"/>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49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3C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007"/>
    <w:rsid w:val="0083348C"/>
    <w:rsid w:val="008373D3"/>
    <w:rsid w:val="00840617"/>
    <w:rsid w:val="00840F84"/>
    <w:rsid w:val="00842A47"/>
    <w:rsid w:val="00843C13"/>
    <w:rsid w:val="00843DEF"/>
    <w:rsid w:val="008454F8"/>
    <w:rsid w:val="0085173A"/>
    <w:rsid w:val="008555A4"/>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4C7"/>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CA7"/>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C69"/>
    <w:rsid w:val="009245AE"/>
    <w:rsid w:val="009245F5"/>
    <w:rsid w:val="009249EC"/>
    <w:rsid w:val="0092722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C0F"/>
    <w:rsid w:val="009C3152"/>
    <w:rsid w:val="009C3257"/>
    <w:rsid w:val="009C4CFA"/>
    <w:rsid w:val="009C5070"/>
    <w:rsid w:val="009D112C"/>
    <w:rsid w:val="009D1385"/>
    <w:rsid w:val="009D47FA"/>
    <w:rsid w:val="009D4C5B"/>
    <w:rsid w:val="009D50D2"/>
    <w:rsid w:val="009D625E"/>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566"/>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79E"/>
    <w:rsid w:val="00AE5EB4"/>
    <w:rsid w:val="00AF0C18"/>
    <w:rsid w:val="00AF47C5"/>
    <w:rsid w:val="00AF5398"/>
    <w:rsid w:val="00B049AF"/>
    <w:rsid w:val="00B05418"/>
    <w:rsid w:val="00B07242"/>
    <w:rsid w:val="00B10534"/>
    <w:rsid w:val="00B113DB"/>
    <w:rsid w:val="00B11D8A"/>
    <w:rsid w:val="00B12981"/>
    <w:rsid w:val="00B147DD"/>
    <w:rsid w:val="00B156FD"/>
    <w:rsid w:val="00B20DF2"/>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014"/>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1CA"/>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FAC"/>
    <w:rsid w:val="00BF74A6"/>
    <w:rsid w:val="00C013AD"/>
    <w:rsid w:val="00C04904"/>
    <w:rsid w:val="00C056B3"/>
    <w:rsid w:val="00C103E5"/>
    <w:rsid w:val="00C13319"/>
    <w:rsid w:val="00C13EE9"/>
    <w:rsid w:val="00C21540"/>
    <w:rsid w:val="00C21906"/>
    <w:rsid w:val="00C21BFA"/>
    <w:rsid w:val="00C23CF2"/>
    <w:rsid w:val="00C24C8D"/>
    <w:rsid w:val="00C25FE2"/>
    <w:rsid w:val="00C26B53"/>
    <w:rsid w:val="00C279B2"/>
    <w:rsid w:val="00C33E50"/>
    <w:rsid w:val="00C34C20"/>
    <w:rsid w:val="00C35A3E"/>
    <w:rsid w:val="00C37B5F"/>
    <w:rsid w:val="00C42130"/>
    <w:rsid w:val="00C423A4"/>
    <w:rsid w:val="00C423E3"/>
    <w:rsid w:val="00C42D93"/>
    <w:rsid w:val="00C44BF5"/>
    <w:rsid w:val="00C521D6"/>
    <w:rsid w:val="00C54782"/>
    <w:rsid w:val="00C55232"/>
    <w:rsid w:val="00C553A4"/>
    <w:rsid w:val="00C55A06"/>
    <w:rsid w:val="00C55D03"/>
    <w:rsid w:val="00C601BC"/>
    <w:rsid w:val="00C6329F"/>
    <w:rsid w:val="00C63340"/>
    <w:rsid w:val="00C643F9"/>
    <w:rsid w:val="00C64E95"/>
    <w:rsid w:val="00C71372"/>
    <w:rsid w:val="00C71E75"/>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A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F74"/>
    <w:rsid w:val="00D4162B"/>
    <w:rsid w:val="00D4514F"/>
    <w:rsid w:val="00D451E2"/>
    <w:rsid w:val="00D45E89"/>
    <w:rsid w:val="00D45E8D"/>
    <w:rsid w:val="00D466AE"/>
    <w:rsid w:val="00D4734F"/>
    <w:rsid w:val="00D51BF3"/>
    <w:rsid w:val="00D53B6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6AE"/>
    <w:rsid w:val="00DB38EE"/>
    <w:rsid w:val="00DB498B"/>
    <w:rsid w:val="00DB66A2"/>
    <w:rsid w:val="00DB66CA"/>
    <w:rsid w:val="00DB6BCA"/>
    <w:rsid w:val="00DB6F54"/>
    <w:rsid w:val="00DB73F7"/>
    <w:rsid w:val="00DC0321"/>
    <w:rsid w:val="00DC3067"/>
    <w:rsid w:val="00DC370B"/>
    <w:rsid w:val="00DC5B90"/>
    <w:rsid w:val="00DC7D0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7B7"/>
    <w:rsid w:val="00E969D5"/>
    <w:rsid w:val="00EA28EF"/>
    <w:rsid w:val="00EA58D1"/>
    <w:rsid w:val="00EA61BC"/>
    <w:rsid w:val="00EA681A"/>
    <w:rsid w:val="00EA735B"/>
    <w:rsid w:val="00EB0BC0"/>
    <w:rsid w:val="00EB1E69"/>
    <w:rsid w:val="00EB2086"/>
    <w:rsid w:val="00EB31ED"/>
    <w:rsid w:val="00EB5EDF"/>
    <w:rsid w:val="00EB60FE"/>
    <w:rsid w:val="00EB74DB"/>
    <w:rsid w:val="00EC0B1C"/>
    <w:rsid w:val="00EC5359"/>
    <w:rsid w:val="00EC562A"/>
    <w:rsid w:val="00ED067A"/>
    <w:rsid w:val="00ED2B50"/>
    <w:rsid w:val="00EE0350"/>
    <w:rsid w:val="00EE0719"/>
    <w:rsid w:val="00EE0E80"/>
    <w:rsid w:val="00EE613F"/>
    <w:rsid w:val="00EE7295"/>
    <w:rsid w:val="00EE7869"/>
    <w:rsid w:val="00EF054A"/>
    <w:rsid w:val="00EF3235"/>
    <w:rsid w:val="00EF7E72"/>
    <w:rsid w:val="00F05A0F"/>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5F6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03FAE"/>
    <w:rsid w:val="026779BA"/>
    <w:rsid w:val="02685C0C"/>
    <w:rsid w:val="038A3960"/>
    <w:rsid w:val="03C230FA"/>
    <w:rsid w:val="04910D1F"/>
    <w:rsid w:val="049D76C3"/>
    <w:rsid w:val="04AD7E25"/>
    <w:rsid w:val="04B30C95"/>
    <w:rsid w:val="064A387B"/>
    <w:rsid w:val="082F2D28"/>
    <w:rsid w:val="09AD65FB"/>
    <w:rsid w:val="09D43B87"/>
    <w:rsid w:val="09FE6E56"/>
    <w:rsid w:val="0A4A209B"/>
    <w:rsid w:val="0A796E31"/>
    <w:rsid w:val="0A854E82"/>
    <w:rsid w:val="0B705B32"/>
    <w:rsid w:val="0D7A2C98"/>
    <w:rsid w:val="0E986DE4"/>
    <w:rsid w:val="0EF41315"/>
    <w:rsid w:val="12B72298"/>
    <w:rsid w:val="14223741"/>
    <w:rsid w:val="1BFC2ACA"/>
    <w:rsid w:val="1C654B13"/>
    <w:rsid w:val="1EC57AEB"/>
    <w:rsid w:val="1EF67CA4"/>
    <w:rsid w:val="1F4B7FF0"/>
    <w:rsid w:val="216830DB"/>
    <w:rsid w:val="21725D08"/>
    <w:rsid w:val="236A1689"/>
    <w:rsid w:val="23D9206E"/>
    <w:rsid w:val="245416F5"/>
    <w:rsid w:val="250749B9"/>
    <w:rsid w:val="26282E39"/>
    <w:rsid w:val="273870AC"/>
    <w:rsid w:val="2AAF3B29"/>
    <w:rsid w:val="2ABA24CE"/>
    <w:rsid w:val="2B4F2C16"/>
    <w:rsid w:val="2B8F5708"/>
    <w:rsid w:val="2C820DC9"/>
    <w:rsid w:val="2C970D19"/>
    <w:rsid w:val="2CC15D95"/>
    <w:rsid w:val="2CF55A3F"/>
    <w:rsid w:val="2E24038A"/>
    <w:rsid w:val="2EC2522B"/>
    <w:rsid w:val="2F106B60"/>
    <w:rsid w:val="31C559E0"/>
    <w:rsid w:val="32F56799"/>
    <w:rsid w:val="34360E17"/>
    <w:rsid w:val="34767465"/>
    <w:rsid w:val="34B51B07"/>
    <w:rsid w:val="3509652C"/>
    <w:rsid w:val="353C06AF"/>
    <w:rsid w:val="35F25212"/>
    <w:rsid w:val="360119BA"/>
    <w:rsid w:val="36363350"/>
    <w:rsid w:val="36723C5D"/>
    <w:rsid w:val="36BD137C"/>
    <w:rsid w:val="37117919"/>
    <w:rsid w:val="38CA2ACC"/>
    <w:rsid w:val="39477622"/>
    <w:rsid w:val="394E6C03"/>
    <w:rsid w:val="39671A73"/>
    <w:rsid w:val="3D960B78"/>
    <w:rsid w:val="3E594080"/>
    <w:rsid w:val="3E7E3AE6"/>
    <w:rsid w:val="41D05678"/>
    <w:rsid w:val="433C7ACC"/>
    <w:rsid w:val="4359067E"/>
    <w:rsid w:val="43AF029E"/>
    <w:rsid w:val="44C304A5"/>
    <w:rsid w:val="45006C2A"/>
    <w:rsid w:val="45433394"/>
    <w:rsid w:val="45D77616"/>
    <w:rsid w:val="462F1B6A"/>
    <w:rsid w:val="47486889"/>
    <w:rsid w:val="49A62AA1"/>
    <w:rsid w:val="49BC54C3"/>
    <w:rsid w:val="4A1C2405"/>
    <w:rsid w:val="4C2B7EA0"/>
    <w:rsid w:val="4D575818"/>
    <w:rsid w:val="51713037"/>
    <w:rsid w:val="51BD44CE"/>
    <w:rsid w:val="534A7FE3"/>
    <w:rsid w:val="53F046E7"/>
    <w:rsid w:val="548A4B3B"/>
    <w:rsid w:val="55CC2F32"/>
    <w:rsid w:val="56570A4D"/>
    <w:rsid w:val="5728063B"/>
    <w:rsid w:val="57E36310"/>
    <w:rsid w:val="589F0489"/>
    <w:rsid w:val="58E80082"/>
    <w:rsid w:val="58E862D4"/>
    <w:rsid w:val="5CA644DC"/>
    <w:rsid w:val="5CDC1CAC"/>
    <w:rsid w:val="5E443FAD"/>
    <w:rsid w:val="5EF54E07"/>
    <w:rsid w:val="5FE5531C"/>
    <w:rsid w:val="602437C9"/>
    <w:rsid w:val="60B371C8"/>
    <w:rsid w:val="618B1EF3"/>
    <w:rsid w:val="625E3163"/>
    <w:rsid w:val="62A9226E"/>
    <w:rsid w:val="62D653F0"/>
    <w:rsid w:val="65515201"/>
    <w:rsid w:val="674C7A2E"/>
    <w:rsid w:val="67753429"/>
    <w:rsid w:val="691427CE"/>
    <w:rsid w:val="699E4859"/>
    <w:rsid w:val="6A0445F0"/>
    <w:rsid w:val="6DCF3167"/>
    <w:rsid w:val="6E001573"/>
    <w:rsid w:val="6E680B26"/>
    <w:rsid w:val="6F1866F2"/>
    <w:rsid w:val="7148395C"/>
    <w:rsid w:val="719F301A"/>
    <w:rsid w:val="71CC00E9"/>
    <w:rsid w:val="71DC40A5"/>
    <w:rsid w:val="72E05D86"/>
    <w:rsid w:val="733C129F"/>
    <w:rsid w:val="78511348"/>
    <w:rsid w:val="79E24222"/>
    <w:rsid w:val="7BAD0F8C"/>
    <w:rsid w:val="7C482A62"/>
    <w:rsid w:val="7C986AA4"/>
    <w:rsid w:val="7E2E3EDA"/>
    <w:rsid w:val="7E370FE0"/>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styleId="232">
    <w:name w:val="List Paragraph"/>
    <w:basedOn w:val="1"/>
    <w:unhideWhenUsed/>
    <w:qFormat/>
    <w:uiPriority w:val="99"/>
    <w:pPr>
      <w:ind w:firstLine="420" w:firstLineChars="200"/>
    </w:pPr>
  </w:style>
  <w:style w:type="character" w:customStyle="1" w:styleId="233">
    <w:name w:val="未处理的提及1"/>
    <w:basedOn w:val="28"/>
    <w:semiHidden/>
    <w:unhideWhenUsed/>
    <w:qFormat/>
    <w:uiPriority w:val="99"/>
    <w:rPr>
      <w:color w:val="605E5C"/>
      <w:shd w:val="clear" w:color="auto" w:fill="E1DFDD"/>
    </w:rPr>
  </w:style>
  <w:style w:type="paragraph" w:customStyle="1" w:styleId="234">
    <w:name w:val="正文表标题"/>
    <w:next w:val="230"/>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9A4B86E1614920B80240C56A189C52"/>
        <w:style w:val=""/>
        <w:category>
          <w:name w:val="常规"/>
          <w:gallery w:val="placeholder"/>
        </w:category>
        <w:types>
          <w:type w:val="bbPlcHdr"/>
        </w:types>
        <w:behaviors>
          <w:behavior w:val="content"/>
        </w:behaviors>
        <w:description w:val=""/>
        <w:guid w:val="{00E68FDA-2500-42F9-9BA1-69CF0DA802B4}"/>
      </w:docPartPr>
      <w:docPartBody>
        <w:p w14:paraId="50564FCB">
          <w:pPr>
            <w:pStyle w:val="5"/>
            <w:rPr>
              <w:rFonts w:hint="eastAsia"/>
            </w:rPr>
          </w:pPr>
          <w:r>
            <w:rPr>
              <w:rStyle w:val="4"/>
              <w:rFonts w:hint="eastAsia"/>
            </w:rPr>
            <w:t>单击或点击此处输入文字。</w:t>
          </w:r>
        </w:p>
      </w:docPartBody>
    </w:docPart>
    <w:docPart>
      <w:docPartPr>
        <w:name w:val="191EFE896C824F9A96D7C96A07008B1E"/>
        <w:style w:val=""/>
        <w:category>
          <w:name w:val="常规"/>
          <w:gallery w:val="placeholder"/>
        </w:category>
        <w:types>
          <w:type w:val="bbPlcHdr"/>
        </w:types>
        <w:behaviors>
          <w:behavior w:val="content"/>
        </w:behaviors>
        <w:description w:val=""/>
        <w:guid w:val="{E60765FF-CFD7-426D-AED0-5E1D53C47147}"/>
      </w:docPartPr>
      <w:docPartBody>
        <w:p w14:paraId="2255CD00">
          <w:pPr>
            <w:pStyle w:val="6"/>
            <w:rPr>
              <w:rFonts w:hint="eastAsia"/>
            </w:rPr>
          </w:pPr>
          <w:r>
            <w:rPr>
              <w:rStyle w:val="4"/>
              <w:rFonts w:hint="eastAsia"/>
            </w:rPr>
            <w:t>选择一项。</w:t>
          </w:r>
        </w:p>
      </w:docPartBody>
    </w:docPart>
    <w:docPart>
      <w:docPartPr>
        <w:name w:val="D5A8337D10EA4AA0AA6F917C9A9DFEAF"/>
        <w:style w:val=""/>
        <w:category>
          <w:name w:val="常规"/>
          <w:gallery w:val="placeholder"/>
        </w:category>
        <w:types>
          <w:type w:val="bbPlcHdr"/>
        </w:types>
        <w:behaviors>
          <w:behavior w:val="content"/>
        </w:behaviors>
        <w:description w:val=""/>
        <w:guid w:val="{221747C9-D9FF-45B6-9137-049C5A387D25}"/>
      </w:docPartPr>
      <w:docPartBody>
        <w:p w14:paraId="17FA068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0C"/>
    <w:rsid w:val="000413CA"/>
    <w:rsid w:val="00062915"/>
    <w:rsid w:val="000768C0"/>
    <w:rsid w:val="00236ED3"/>
    <w:rsid w:val="0025085A"/>
    <w:rsid w:val="002602A3"/>
    <w:rsid w:val="00493CA7"/>
    <w:rsid w:val="004C11EE"/>
    <w:rsid w:val="004C7E59"/>
    <w:rsid w:val="005A1B47"/>
    <w:rsid w:val="006A6F81"/>
    <w:rsid w:val="00864F65"/>
    <w:rsid w:val="008E5F09"/>
    <w:rsid w:val="00917A09"/>
    <w:rsid w:val="00923C69"/>
    <w:rsid w:val="009461B6"/>
    <w:rsid w:val="0099080C"/>
    <w:rsid w:val="00A07DDD"/>
    <w:rsid w:val="00A2114F"/>
    <w:rsid w:val="00A41FC3"/>
    <w:rsid w:val="00A46EA4"/>
    <w:rsid w:val="00AD599D"/>
    <w:rsid w:val="00AE579E"/>
    <w:rsid w:val="00C040F1"/>
    <w:rsid w:val="00C37B5F"/>
    <w:rsid w:val="00CD48DC"/>
    <w:rsid w:val="00DA2577"/>
    <w:rsid w:val="00EA45F9"/>
    <w:rsid w:val="00FA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89A4B86E1614920B80240C56A18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91EFE896C824F9A96D7C96A07008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5A8337D10EA4AA0AA6F917C9A9DFEA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94A8B-404C-4D1C-8B58-48858D03D10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3697</Words>
  <Characters>4747</Characters>
  <Lines>422</Lines>
  <Paragraphs>547</Paragraphs>
  <TotalTime>57</TotalTime>
  <ScaleCrop>false</ScaleCrop>
  <LinksUpToDate>false</LinksUpToDate>
  <CharactersWithSpaces>5027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2025-04-10T02:29:00Z</dcterms:created>
  <dc:creator>chenyirui</dc:creator>
  <dc:description>&lt;config cover="true" show_menu="true" version="1.0.0" doctype="SDKXY"&gt;_x000d_
&lt;/config&gt;</dc:description>
  <cp:lastModifiedBy>陈奕睿</cp:lastModifiedBy>
  <cp:lastPrinted>2025-06-27T08:19:00Z</cp:lastPrinted>
  <dcterms:modified xsi:type="dcterms:W3CDTF">2026-04-23T06:57:57Z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eyJoZGlkIjoiYTlmNTE0MTNlYWZhZmFlNmNiNTcyNzY4MjM4MzdhODYiLCJ1c2VySWQiOiIxNDYxNTEzODY2In0=</vt:lpwstr>
  </property>
  <property fmtid="{D5CDD505-2E9C-101B-9397-08002B2CF9AE}" pid="15" name="KSOProductBuildVer">
    <vt:lpwstr>2052-12.1.0.25225</vt:lpwstr>
  </property>
  <property fmtid="{D5CDD505-2E9C-101B-9397-08002B2CF9AE}" pid="16" name="ICV">
    <vt:lpwstr>12068975946B420A850CE16D6B4A5215_13</vt:lpwstr>
  </property>
</Properties>
</file>